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09" w:rsidRPr="00CC1140" w:rsidRDefault="00CF4609" w:rsidP="00CF4609">
      <w:pPr>
        <w:pStyle w:val="TAF"/>
        <w:tabs>
          <w:tab w:val="right" w:pos="9900"/>
        </w:tabs>
        <w:rPr>
          <w:bCs/>
        </w:rPr>
      </w:pPr>
      <w:r w:rsidRPr="00CC1140">
        <w:rPr>
          <w:bCs/>
        </w:rPr>
        <w:t>SUJET</w:t>
      </w:r>
    </w:p>
    <w:p w:rsidR="00CF4609" w:rsidRPr="00E67369" w:rsidRDefault="00CF4609" w:rsidP="00CF4609">
      <w:pPr>
        <w:tabs>
          <w:tab w:val="right" w:pos="9900"/>
        </w:tabs>
        <w:jc w:val="center"/>
        <w:rPr>
          <w:b/>
          <w:bCs/>
          <w:u w:val="single"/>
        </w:rPr>
      </w:pPr>
    </w:p>
    <w:p w:rsidR="00CF4609" w:rsidRPr="00E67369" w:rsidRDefault="00CF4609" w:rsidP="00CF4609">
      <w:pPr>
        <w:pBdr>
          <w:top w:val="single" w:sz="4" w:space="1" w:color="auto"/>
          <w:left w:val="single" w:sz="4" w:space="4" w:color="auto"/>
          <w:bottom w:val="single" w:sz="4" w:space="1" w:color="auto"/>
          <w:right w:val="single" w:sz="4" w:space="4" w:color="auto"/>
        </w:pBdr>
        <w:tabs>
          <w:tab w:val="right" w:pos="9900"/>
        </w:tabs>
        <w:jc w:val="center"/>
        <w:rPr>
          <w:i/>
          <w:iCs/>
        </w:rPr>
      </w:pPr>
      <w:r w:rsidRPr="00E67369">
        <w:rPr>
          <w:i/>
          <w:iCs/>
        </w:rPr>
        <w:t>Il vous est demandé d’apporter un soin particulier à la présentation de votre copie.</w:t>
      </w:r>
    </w:p>
    <w:p w:rsidR="00CF4609" w:rsidRPr="00E67369" w:rsidRDefault="00CF4609" w:rsidP="00CF4609">
      <w:pPr>
        <w:pBdr>
          <w:top w:val="single" w:sz="4" w:space="1" w:color="auto"/>
          <w:left w:val="single" w:sz="4" w:space="4" w:color="auto"/>
          <w:bottom w:val="single" w:sz="4" w:space="1" w:color="auto"/>
          <w:right w:val="single" w:sz="4" w:space="4" w:color="auto"/>
        </w:pBdr>
        <w:tabs>
          <w:tab w:val="right" w:pos="9900"/>
        </w:tabs>
        <w:jc w:val="center"/>
        <w:rPr>
          <w:i/>
          <w:iCs/>
        </w:rPr>
      </w:pPr>
      <w:r w:rsidRPr="00E67369">
        <w:rPr>
          <w:i/>
          <w:iCs/>
        </w:rPr>
        <w:t>Toute information calculée devra être justifiée.</w:t>
      </w:r>
    </w:p>
    <w:p w:rsidR="00CF4609" w:rsidRPr="00E67369" w:rsidRDefault="00CF4609" w:rsidP="00CF4609">
      <w:pPr>
        <w:pBdr>
          <w:top w:val="single" w:sz="4" w:space="1" w:color="auto"/>
          <w:left w:val="single" w:sz="4" w:space="4" w:color="auto"/>
          <w:bottom w:val="single" w:sz="4" w:space="1" w:color="auto"/>
          <w:right w:val="single" w:sz="4" w:space="4" w:color="auto"/>
        </w:pBdr>
        <w:tabs>
          <w:tab w:val="right" w:pos="9900"/>
        </w:tabs>
        <w:jc w:val="center"/>
        <w:rPr>
          <w:i/>
          <w:iCs/>
        </w:rPr>
      </w:pPr>
      <w:r w:rsidRPr="00E67369">
        <w:rPr>
          <w:i/>
          <w:iCs/>
        </w:rPr>
        <w:t>Les écritures comptables devront comporter les numéros et les noms des comptes et un libellé.</w:t>
      </w:r>
    </w:p>
    <w:p w:rsidR="00CF4609" w:rsidRDefault="00CF4609" w:rsidP="00CF4609">
      <w:pPr>
        <w:pStyle w:val="Sansinterligne"/>
        <w:jc w:val="both"/>
        <w:rPr>
          <w:rStyle w:val="FontStyle23"/>
          <w:rFonts w:ascii="Arial" w:hAnsi="Arial" w:cs="Arial"/>
          <w:sz w:val="22"/>
          <w:szCs w:val="22"/>
        </w:rPr>
      </w:pPr>
    </w:p>
    <w:p w:rsidR="008D7D58" w:rsidRDefault="008D7D58" w:rsidP="00553E31">
      <w:pPr>
        <w:pStyle w:val="Sansinterligne"/>
        <w:jc w:val="both"/>
        <w:rPr>
          <w:rStyle w:val="FontStyle23"/>
          <w:rFonts w:ascii="Arial" w:hAnsi="Arial" w:cs="Arial"/>
          <w:sz w:val="22"/>
          <w:szCs w:val="22"/>
        </w:rPr>
      </w:pPr>
    </w:p>
    <w:p w:rsidR="009E505C" w:rsidRDefault="009E505C" w:rsidP="00553E31">
      <w:pPr>
        <w:pStyle w:val="Sansinterligne"/>
        <w:jc w:val="both"/>
        <w:rPr>
          <w:rStyle w:val="FontStyle23"/>
          <w:rFonts w:ascii="Arial" w:hAnsi="Arial" w:cs="Arial"/>
          <w:sz w:val="22"/>
          <w:szCs w:val="22"/>
        </w:rPr>
      </w:pPr>
    </w:p>
    <w:p w:rsidR="00660CCE" w:rsidRDefault="00660CCE" w:rsidP="00553E31">
      <w:pPr>
        <w:pStyle w:val="Sansinterligne"/>
        <w:jc w:val="both"/>
      </w:pPr>
    </w:p>
    <w:p w:rsidR="0032167E" w:rsidRDefault="004F271D" w:rsidP="0032167E">
      <w:pPr>
        <w:pStyle w:val="Sansinterligne"/>
        <w:jc w:val="both"/>
      </w:pPr>
      <w:r>
        <w:rPr>
          <w:noProof/>
        </w:rPr>
        <w:drawing>
          <wp:anchor distT="0" distB="0" distL="114300" distR="360045" simplePos="0" relativeHeight="251654656" behindDoc="1" locked="0" layoutInCell="1" allowOverlap="1" wp14:anchorId="7479627E" wp14:editId="6FC4844A">
            <wp:simplePos x="0" y="0"/>
            <wp:positionH relativeFrom="column">
              <wp:posOffset>-116205</wp:posOffset>
            </wp:positionH>
            <wp:positionV relativeFrom="paragraph">
              <wp:posOffset>81915</wp:posOffset>
            </wp:positionV>
            <wp:extent cx="1648800" cy="192600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800" cy="192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836" w:rsidRDefault="00022836" w:rsidP="0032167E">
      <w:pPr>
        <w:pStyle w:val="Sansinterligne"/>
        <w:jc w:val="both"/>
      </w:pPr>
    </w:p>
    <w:p w:rsidR="00CB056E" w:rsidRPr="001B4DD9" w:rsidRDefault="00CB056E" w:rsidP="001B4DD9">
      <w:r w:rsidRPr="001B4DD9">
        <w:t>Créée en 1963 par Monsieur Jean-François THIEBLEMONT, la société SOFIBO Emballages, est située à proximité de Saint-Dizier dans la région Champagne-Ardenne et offre ses services basés sur une solide expérience dans la conception et la fabrication de produits de calage et de protection destinés à protéger les produits fragiles pendant les transports. Elle propose à ses clients des solutions fiables à base de mousse de polyéthylène, de produits bulle d'air (Bulpak), de polystyrène expansé, de carton, de feutres ou de fibre de bois, de tissu. Elle emploie actuellement 18 personnes expérimentées dans la conception, la production et le conseil.</w:t>
      </w:r>
    </w:p>
    <w:p w:rsidR="00CB056E" w:rsidRPr="001B4DD9" w:rsidRDefault="00CB056E" w:rsidP="001B4DD9"/>
    <w:p w:rsidR="00CB056E" w:rsidRPr="001B4DD9" w:rsidRDefault="00CB056E" w:rsidP="001B4DD9">
      <w:pPr>
        <w:pStyle w:val="Style5"/>
        <w:spacing w:line="240" w:lineRule="auto"/>
      </w:pPr>
    </w:p>
    <w:p w:rsidR="00CB056E" w:rsidRPr="001B4DD9" w:rsidRDefault="00CB056E" w:rsidP="001B4DD9">
      <w:bookmarkStart w:id="0" w:name="_GoBack"/>
      <w:bookmarkEnd w:id="0"/>
    </w:p>
    <w:p w:rsidR="00CB056E" w:rsidRPr="001B4DD9" w:rsidRDefault="00CB056E" w:rsidP="001B4DD9"/>
    <w:p w:rsidR="00CB056E" w:rsidRPr="001B4DD9" w:rsidRDefault="00CB056E" w:rsidP="001B4DD9">
      <w:r w:rsidRPr="001B4DD9">
        <w:t>SOFIBO Emballages vend principalement à des clients du secteur de l’automobile, de l’aéronautique, de la verrerie et cristallerie, de l’optique, du luminaire, de l’ameublement, du mobilier urbain…</w:t>
      </w:r>
    </w:p>
    <w:p w:rsidR="00CB056E" w:rsidRPr="001B4DD9" w:rsidRDefault="00CB056E" w:rsidP="001B4DD9">
      <w:r w:rsidRPr="001B4DD9">
        <w:t>Son chiffre d’affaires se répartit équitablement entre son métier de négoce et de production. Ses clients se situent principalement dans le quart Nord-Est de la France.</w:t>
      </w:r>
    </w:p>
    <w:p w:rsidR="00CB056E" w:rsidRPr="001B4DD9" w:rsidRDefault="00CB056E" w:rsidP="001B4DD9"/>
    <w:p w:rsidR="00CB056E" w:rsidRPr="001B4DD9" w:rsidRDefault="00CB056E" w:rsidP="001B4DD9">
      <w:r w:rsidRPr="001B4DD9">
        <w:t>Ses points forts sont la qualité de ses produits, le conseil et la rapidité tant dans la conception que dans les délais de réalisation des produits proposés.</w:t>
      </w:r>
    </w:p>
    <w:p w:rsidR="00CB056E" w:rsidRPr="001B4DD9" w:rsidRDefault="00CB056E" w:rsidP="001B4DD9"/>
    <w:p w:rsidR="00CB056E" w:rsidRPr="001B4DD9" w:rsidRDefault="00CB056E" w:rsidP="001B4DD9">
      <w:r w:rsidRPr="001B4DD9">
        <w:t>L’entreprise a pour objectif d’accéder à de nouveaux marchés en augmentant la capacité de production et en réduisant les coûts, mais aussi de consolider sa position sur le marché des gaines de protection textile, bulle et mousse.</w:t>
      </w:r>
    </w:p>
    <w:p w:rsidR="00CB056E" w:rsidRPr="001B4DD9" w:rsidRDefault="00CB056E" w:rsidP="001B4DD9"/>
    <w:p w:rsidR="00CB056E" w:rsidRPr="001B4DD9" w:rsidRDefault="00CB056E" w:rsidP="001B4DD9">
      <w:r w:rsidRPr="001B4DD9">
        <w:t>Le système d’information de l’entreprise est organisé autour de logiciels bureautiques et d’un progiciel de gestion intégré (CHORUS) avec les modules commercial, comptable, paye, gestion des immobilisations. Les données sont exportées vers des applications bureautiques pour calculer les coûts et les divers indicateurs de performance économique, financière, commerciale et sociale.</w:t>
      </w:r>
    </w:p>
    <w:p w:rsidR="00CB056E" w:rsidRPr="001B4DD9" w:rsidRDefault="00CB056E" w:rsidP="001B4DD9"/>
    <w:p w:rsidR="00CB056E" w:rsidRPr="001B4DD9" w:rsidRDefault="00CB056E" w:rsidP="001B4DD9">
      <w:r w:rsidRPr="001B4DD9">
        <w:t>Toutes les opérations sont soumises au taux de TVA normal de 19.6 %. L’exercice comptable coïncide avec l’année civile. L’entreprise SOFIBO Emballages tient sa comptabilité dans un journal unique.</w:t>
      </w:r>
    </w:p>
    <w:p w:rsidR="00CB056E" w:rsidRPr="001B4DD9" w:rsidRDefault="00CB056E" w:rsidP="001B4DD9"/>
    <w:p w:rsidR="00CB056E" w:rsidRPr="001B4DD9" w:rsidRDefault="00CB056E" w:rsidP="001B4DD9"/>
    <w:p w:rsidR="00CB056E" w:rsidRPr="001B4DD9" w:rsidRDefault="00CB056E" w:rsidP="001B4DD9">
      <w:r w:rsidRPr="001B4DD9">
        <w:t>Dans le cadre de son activité de production et de négoce, l’entreprise SOFIBO Emballages réalise de nombreuses transactions avec les parties prenantes. Tout au long de son exercice comptable, elle collecte, enregistre et contrôle des informations financières.</w:t>
      </w:r>
    </w:p>
    <w:sectPr w:rsidR="00CB056E" w:rsidRPr="001B4DD9" w:rsidSect="00D959BE">
      <w:footerReference w:type="default" r:id="rId8"/>
      <w:type w:val="continuous"/>
      <w:pgSz w:w="11906" w:h="16838"/>
      <w:pgMar w:top="709" w:right="849" w:bottom="90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10C" w:rsidRDefault="001E510C" w:rsidP="001B4DD9">
      <w:r>
        <w:separator/>
      </w:r>
    </w:p>
    <w:p w:rsidR="001E510C" w:rsidRDefault="001E510C" w:rsidP="001B4DD9"/>
  </w:endnote>
  <w:endnote w:type="continuationSeparator" w:id="0">
    <w:p w:rsidR="001E510C" w:rsidRDefault="001E510C" w:rsidP="001B4DD9">
      <w:r>
        <w:continuationSeparator/>
      </w:r>
    </w:p>
    <w:p w:rsidR="001E510C" w:rsidRDefault="001E510C" w:rsidP="001B4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FE" w:rsidRPr="00121FFA" w:rsidRDefault="00FC1DFE" w:rsidP="004605AE">
    <w:pPr>
      <w:pStyle w:val="Pieddepage"/>
      <w:jc w:val="right"/>
    </w:pPr>
    <w:r w:rsidRPr="00121FFA">
      <w:fldChar w:fldCharType="begin"/>
    </w:r>
    <w:r w:rsidRPr="00121FFA">
      <w:instrText xml:space="preserve"> PAGE   \* MERGEFORMAT </w:instrText>
    </w:r>
    <w:r w:rsidRPr="00121FFA">
      <w:fldChar w:fldCharType="separate"/>
    </w:r>
    <w:r w:rsidR="004F271D">
      <w:rPr>
        <w:noProof/>
      </w:rPr>
      <w:t>1</w:t>
    </w:r>
    <w:r w:rsidRPr="00121FFA">
      <w:fldChar w:fldCharType="end"/>
    </w:r>
    <w:r w:rsidRPr="00121FFA">
      <w:t xml:space="preserve"> / </w:t>
    </w:r>
    <w:fldSimple w:instr=" NUMPAGES   \* MERGEFORMAT ">
      <w:r w:rsidR="004F271D">
        <w:rPr>
          <w:noProof/>
        </w:rPr>
        <w:t>1</w:t>
      </w:r>
    </w:fldSimple>
  </w:p>
  <w:p w:rsidR="00FC1DFE" w:rsidRDefault="00FC1DFE" w:rsidP="001B4D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10C" w:rsidRDefault="001E510C" w:rsidP="001B4DD9">
      <w:r>
        <w:separator/>
      </w:r>
    </w:p>
    <w:p w:rsidR="001E510C" w:rsidRDefault="001E510C" w:rsidP="001B4DD9"/>
  </w:footnote>
  <w:footnote w:type="continuationSeparator" w:id="0">
    <w:p w:rsidR="001E510C" w:rsidRDefault="001E510C" w:rsidP="001B4DD9">
      <w:r>
        <w:continuationSeparator/>
      </w:r>
    </w:p>
    <w:p w:rsidR="001E510C" w:rsidRDefault="001E510C" w:rsidP="001B4D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alt="http://icdn.pro/images/fr/n/o/noir-trombone-icone-7412-96.png" style="width:96pt;height:96pt;flip:x;visibility:visible;mso-wrap-style:square" o:bullet="t">
        <v:imagedata r:id="rId1" o:title="noir-trombone-icone-7412-96"/>
      </v:shape>
    </w:pict>
  </w:numPicBullet>
  <w:abstractNum w:abstractNumId="0">
    <w:nsid w:val="0BDA65BA"/>
    <w:multiLevelType w:val="hybridMultilevel"/>
    <w:tmpl w:val="A448CC28"/>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EC72733"/>
    <w:multiLevelType w:val="hybridMultilevel"/>
    <w:tmpl w:val="7FE84EF6"/>
    <w:lvl w:ilvl="0" w:tplc="BE08B586">
      <w:start w:val="1"/>
      <w:numFmt w:val="decimal"/>
      <w:lvlText w:val="%1."/>
      <w:lvlJc w:val="left"/>
      <w:pPr>
        <w:ind w:left="720" w:hanging="360"/>
      </w:pPr>
      <w:rPr>
        <w:rFonts w:ascii="Arial" w:hAnsi="Arial" w:cs="Arial" w:hint="default"/>
        <w:b/>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A41F09"/>
    <w:multiLevelType w:val="hybridMultilevel"/>
    <w:tmpl w:val="470A9B6A"/>
    <w:lvl w:ilvl="0" w:tplc="1ED8CBE2">
      <w:start w:val="1"/>
      <w:numFmt w:val="upperLetter"/>
      <w:lvlText w:val="%1."/>
      <w:lvlJc w:val="left"/>
      <w:pPr>
        <w:ind w:left="5250" w:hanging="360"/>
      </w:pPr>
      <w:rPr>
        <w:rFonts w:hint="default"/>
      </w:rPr>
    </w:lvl>
    <w:lvl w:ilvl="1" w:tplc="040C0019" w:tentative="1">
      <w:start w:val="1"/>
      <w:numFmt w:val="lowerLetter"/>
      <w:lvlText w:val="%2."/>
      <w:lvlJc w:val="left"/>
      <w:pPr>
        <w:ind w:left="5970" w:hanging="360"/>
      </w:pPr>
    </w:lvl>
    <w:lvl w:ilvl="2" w:tplc="040C001B" w:tentative="1">
      <w:start w:val="1"/>
      <w:numFmt w:val="lowerRoman"/>
      <w:lvlText w:val="%3."/>
      <w:lvlJc w:val="right"/>
      <w:pPr>
        <w:ind w:left="6690" w:hanging="180"/>
      </w:pPr>
    </w:lvl>
    <w:lvl w:ilvl="3" w:tplc="040C000F" w:tentative="1">
      <w:start w:val="1"/>
      <w:numFmt w:val="decimal"/>
      <w:lvlText w:val="%4."/>
      <w:lvlJc w:val="left"/>
      <w:pPr>
        <w:ind w:left="7410" w:hanging="360"/>
      </w:pPr>
    </w:lvl>
    <w:lvl w:ilvl="4" w:tplc="040C0019" w:tentative="1">
      <w:start w:val="1"/>
      <w:numFmt w:val="lowerLetter"/>
      <w:lvlText w:val="%5."/>
      <w:lvlJc w:val="left"/>
      <w:pPr>
        <w:ind w:left="8130" w:hanging="360"/>
      </w:pPr>
    </w:lvl>
    <w:lvl w:ilvl="5" w:tplc="040C001B" w:tentative="1">
      <w:start w:val="1"/>
      <w:numFmt w:val="lowerRoman"/>
      <w:lvlText w:val="%6."/>
      <w:lvlJc w:val="right"/>
      <w:pPr>
        <w:ind w:left="8850" w:hanging="180"/>
      </w:pPr>
    </w:lvl>
    <w:lvl w:ilvl="6" w:tplc="040C000F" w:tentative="1">
      <w:start w:val="1"/>
      <w:numFmt w:val="decimal"/>
      <w:lvlText w:val="%7."/>
      <w:lvlJc w:val="left"/>
      <w:pPr>
        <w:ind w:left="9570" w:hanging="360"/>
      </w:pPr>
    </w:lvl>
    <w:lvl w:ilvl="7" w:tplc="040C0019" w:tentative="1">
      <w:start w:val="1"/>
      <w:numFmt w:val="lowerLetter"/>
      <w:lvlText w:val="%8."/>
      <w:lvlJc w:val="left"/>
      <w:pPr>
        <w:ind w:left="10290" w:hanging="360"/>
      </w:pPr>
    </w:lvl>
    <w:lvl w:ilvl="8" w:tplc="040C001B" w:tentative="1">
      <w:start w:val="1"/>
      <w:numFmt w:val="lowerRoman"/>
      <w:lvlText w:val="%9."/>
      <w:lvlJc w:val="right"/>
      <w:pPr>
        <w:ind w:left="11010" w:hanging="180"/>
      </w:pPr>
    </w:lvl>
  </w:abstractNum>
  <w:abstractNum w:abstractNumId="3">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49C2BC6"/>
    <w:multiLevelType w:val="hybridMultilevel"/>
    <w:tmpl w:val="C9E4B068"/>
    <w:lvl w:ilvl="0" w:tplc="2BE674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4CCD0D46"/>
    <w:multiLevelType w:val="hybridMultilevel"/>
    <w:tmpl w:val="024A391A"/>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0"/>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5"/>
  </w:num>
  <w:num w:numId="9">
    <w:abstractNumId w:val="1"/>
  </w:num>
  <w:num w:numId="10">
    <w:abstractNumId w:val="8"/>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836"/>
    <w:rsid w:val="0003236A"/>
    <w:rsid w:val="000631D7"/>
    <w:rsid w:val="00071C85"/>
    <w:rsid w:val="00081A32"/>
    <w:rsid w:val="000A1D08"/>
    <w:rsid w:val="00105429"/>
    <w:rsid w:val="00110715"/>
    <w:rsid w:val="001616B9"/>
    <w:rsid w:val="00166CD4"/>
    <w:rsid w:val="00180E3D"/>
    <w:rsid w:val="001A26F7"/>
    <w:rsid w:val="001A3F16"/>
    <w:rsid w:val="001B4DD9"/>
    <w:rsid w:val="001D5115"/>
    <w:rsid w:val="001D70BC"/>
    <w:rsid w:val="001E510C"/>
    <w:rsid w:val="00212CE2"/>
    <w:rsid w:val="0022018A"/>
    <w:rsid w:val="00223CC0"/>
    <w:rsid w:val="00252B22"/>
    <w:rsid w:val="00253C90"/>
    <w:rsid w:val="00262CB8"/>
    <w:rsid w:val="0029132B"/>
    <w:rsid w:val="002E1E57"/>
    <w:rsid w:val="002F5A60"/>
    <w:rsid w:val="00302877"/>
    <w:rsid w:val="0031231F"/>
    <w:rsid w:val="0032167E"/>
    <w:rsid w:val="00324358"/>
    <w:rsid w:val="00340CFC"/>
    <w:rsid w:val="00344D96"/>
    <w:rsid w:val="003536AF"/>
    <w:rsid w:val="00361E69"/>
    <w:rsid w:val="0036322A"/>
    <w:rsid w:val="00367D3C"/>
    <w:rsid w:val="0038612F"/>
    <w:rsid w:val="003A07C8"/>
    <w:rsid w:val="003B78BA"/>
    <w:rsid w:val="003C0638"/>
    <w:rsid w:val="003C3EBD"/>
    <w:rsid w:val="003D7D26"/>
    <w:rsid w:val="003E1AA6"/>
    <w:rsid w:val="00401EE5"/>
    <w:rsid w:val="00405396"/>
    <w:rsid w:val="00413A15"/>
    <w:rsid w:val="0041586B"/>
    <w:rsid w:val="004173F4"/>
    <w:rsid w:val="00440B69"/>
    <w:rsid w:val="00446BB9"/>
    <w:rsid w:val="004605AE"/>
    <w:rsid w:val="00483841"/>
    <w:rsid w:val="00490378"/>
    <w:rsid w:val="004A0101"/>
    <w:rsid w:val="004C0B76"/>
    <w:rsid w:val="004C7EA7"/>
    <w:rsid w:val="004E65EF"/>
    <w:rsid w:val="004F271D"/>
    <w:rsid w:val="00503788"/>
    <w:rsid w:val="00527239"/>
    <w:rsid w:val="00531296"/>
    <w:rsid w:val="005445E0"/>
    <w:rsid w:val="00553E31"/>
    <w:rsid w:val="005776C9"/>
    <w:rsid w:val="00580BE9"/>
    <w:rsid w:val="005B07B5"/>
    <w:rsid w:val="005C3C46"/>
    <w:rsid w:val="005C577B"/>
    <w:rsid w:val="005D06D0"/>
    <w:rsid w:val="005D50AB"/>
    <w:rsid w:val="005E2958"/>
    <w:rsid w:val="005F3ED3"/>
    <w:rsid w:val="005F761C"/>
    <w:rsid w:val="00603291"/>
    <w:rsid w:val="006050D0"/>
    <w:rsid w:val="00614E2A"/>
    <w:rsid w:val="006263A8"/>
    <w:rsid w:val="00627187"/>
    <w:rsid w:val="00640935"/>
    <w:rsid w:val="00646DA8"/>
    <w:rsid w:val="00660CCE"/>
    <w:rsid w:val="006733B7"/>
    <w:rsid w:val="00682663"/>
    <w:rsid w:val="00685A24"/>
    <w:rsid w:val="00686D04"/>
    <w:rsid w:val="006B06CE"/>
    <w:rsid w:val="006C0F5D"/>
    <w:rsid w:val="006C60ED"/>
    <w:rsid w:val="006C7FFD"/>
    <w:rsid w:val="006E6638"/>
    <w:rsid w:val="006F2B05"/>
    <w:rsid w:val="00705061"/>
    <w:rsid w:val="007246A9"/>
    <w:rsid w:val="00764CCF"/>
    <w:rsid w:val="00772860"/>
    <w:rsid w:val="00794B62"/>
    <w:rsid w:val="007B1E48"/>
    <w:rsid w:val="007D3442"/>
    <w:rsid w:val="007E0F25"/>
    <w:rsid w:val="007E11D1"/>
    <w:rsid w:val="007F758A"/>
    <w:rsid w:val="00807896"/>
    <w:rsid w:val="0081257D"/>
    <w:rsid w:val="00820734"/>
    <w:rsid w:val="008214CA"/>
    <w:rsid w:val="008252C4"/>
    <w:rsid w:val="00837858"/>
    <w:rsid w:val="008720DB"/>
    <w:rsid w:val="008807FC"/>
    <w:rsid w:val="00886927"/>
    <w:rsid w:val="008D7D58"/>
    <w:rsid w:val="008E5399"/>
    <w:rsid w:val="008E5A32"/>
    <w:rsid w:val="008F1F7E"/>
    <w:rsid w:val="00912099"/>
    <w:rsid w:val="009237C1"/>
    <w:rsid w:val="00923B1F"/>
    <w:rsid w:val="00941FC4"/>
    <w:rsid w:val="009434E0"/>
    <w:rsid w:val="009478A5"/>
    <w:rsid w:val="0095703A"/>
    <w:rsid w:val="00962EF2"/>
    <w:rsid w:val="00964026"/>
    <w:rsid w:val="0097219C"/>
    <w:rsid w:val="009809B9"/>
    <w:rsid w:val="00981931"/>
    <w:rsid w:val="009A0BD2"/>
    <w:rsid w:val="009A43D7"/>
    <w:rsid w:val="009C1E2F"/>
    <w:rsid w:val="009C4EC8"/>
    <w:rsid w:val="009D310C"/>
    <w:rsid w:val="009D3FA0"/>
    <w:rsid w:val="009E505C"/>
    <w:rsid w:val="009E692C"/>
    <w:rsid w:val="009F316E"/>
    <w:rsid w:val="00A02418"/>
    <w:rsid w:val="00A04BEF"/>
    <w:rsid w:val="00A15239"/>
    <w:rsid w:val="00A31C17"/>
    <w:rsid w:val="00A435BA"/>
    <w:rsid w:val="00A47B99"/>
    <w:rsid w:val="00A865B4"/>
    <w:rsid w:val="00AD0442"/>
    <w:rsid w:val="00AE028B"/>
    <w:rsid w:val="00AE0B82"/>
    <w:rsid w:val="00AF48DE"/>
    <w:rsid w:val="00AF6F7B"/>
    <w:rsid w:val="00B219D3"/>
    <w:rsid w:val="00B30C45"/>
    <w:rsid w:val="00B378E3"/>
    <w:rsid w:val="00B431ED"/>
    <w:rsid w:val="00B44F8D"/>
    <w:rsid w:val="00B726AD"/>
    <w:rsid w:val="00BA48FA"/>
    <w:rsid w:val="00BB6727"/>
    <w:rsid w:val="00BC5AAD"/>
    <w:rsid w:val="00C00674"/>
    <w:rsid w:val="00C15D62"/>
    <w:rsid w:val="00C41C2F"/>
    <w:rsid w:val="00C46385"/>
    <w:rsid w:val="00C50855"/>
    <w:rsid w:val="00C601FC"/>
    <w:rsid w:val="00C63216"/>
    <w:rsid w:val="00C93696"/>
    <w:rsid w:val="00C93E49"/>
    <w:rsid w:val="00CB056E"/>
    <w:rsid w:val="00CC2640"/>
    <w:rsid w:val="00CE4448"/>
    <w:rsid w:val="00CE5E20"/>
    <w:rsid w:val="00CE6529"/>
    <w:rsid w:val="00CF4609"/>
    <w:rsid w:val="00CF6119"/>
    <w:rsid w:val="00D01394"/>
    <w:rsid w:val="00D110F3"/>
    <w:rsid w:val="00D14ADA"/>
    <w:rsid w:val="00D16C9C"/>
    <w:rsid w:val="00D36A37"/>
    <w:rsid w:val="00D40729"/>
    <w:rsid w:val="00D42528"/>
    <w:rsid w:val="00D52B43"/>
    <w:rsid w:val="00D55159"/>
    <w:rsid w:val="00D60DBE"/>
    <w:rsid w:val="00D7778E"/>
    <w:rsid w:val="00D959BE"/>
    <w:rsid w:val="00DA61B5"/>
    <w:rsid w:val="00DB0D5F"/>
    <w:rsid w:val="00DB40C0"/>
    <w:rsid w:val="00DB548A"/>
    <w:rsid w:val="00DD5C00"/>
    <w:rsid w:val="00DD645E"/>
    <w:rsid w:val="00DE46D4"/>
    <w:rsid w:val="00DF6C4D"/>
    <w:rsid w:val="00E00EC7"/>
    <w:rsid w:val="00E058BC"/>
    <w:rsid w:val="00E27C93"/>
    <w:rsid w:val="00E41BB8"/>
    <w:rsid w:val="00E56803"/>
    <w:rsid w:val="00E57895"/>
    <w:rsid w:val="00E62B41"/>
    <w:rsid w:val="00E7505F"/>
    <w:rsid w:val="00E76B60"/>
    <w:rsid w:val="00EB4A88"/>
    <w:rsid w:val="00EB56EC"/>
    <w:rsid w:val="00EB6ACE"/>
    <w:rsid w:val="00F3119E"/>
    <w:rsid w:val="00F32473"/>
    <w:rsid w:val="00F346C0"/>
    <w:rsid w:val="00F434A9"/>
    <w:rsid w:val="00F55FDD"/>
    <w:rsid w:val="00F613AA"/>
    <w:rsid w:val="00F73471"/>
    <w:rsid w:val="00F75320"/>
    <w:rsid w:val="00F82194"/>
    <w:rsid w:val="00FA2BB8"/>
    <w:rsid w:val="00FC1DFE"/>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D9"/>
    <w:pPr>
      <w:widowControl w:val="0"/>
      <w:autoSpaceDE w:val="0"/>
      <w:autoSpaceDN w:val="0"/>
      <w:adjustRightInd w:val="0"/>
      <w:jc w:val="both"/>
    </w:pPr>
    <w:rPr>
      <w:rFonts w:ascii="Tahoma" w:eastAsia="Times New Roman" w:hAnsi="Tahoma" w:cs="Tahoma"/>
      <w:color w:val="000000"/>
    </w:rPr>
  </w:style>
  <w:style w:type="paragraph" w:styleId="Titre1">
    <w:name w:val="heading 1"/>
    <w:basedOn w:val="Normal"/>
    <w:next w:val="Normal"/>
    <w:link w:val="Titre1Car"/>
    <w:qFormat/>
    <w:rsid w:val="00F434A9"/>
    <w:pPr>
      <w:keepNext/>
      <w:widowControl/>
      <w:autoSpaceDE/>
      <w:autoSpaceDN/>
      <w:adjustRightInd/>
      <w:outlineLvl w:val="0"/>
    </w:pPr>
    <w:rPr>
      <w:b/>
      <w:bCs/>
      <w:sz w:val="28"/>
    </w:rPr>
  </w:style>
  <w:style w:type="paragraph" w:styleId="Titre2">
    <w:name w:val="heading 2"/>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A15239"/>
    <w:pPr>
      <w:keepNext/>
      <w:jc w:val="right"/>
      <w:outlineLvl w:val="4"/>
    </w:pPr>
    <w:rPr>
      <w:b/>
    </w:rPr>
  </w:style>
  <w:style w:type="paragraph" w:styleId="Titre6">
    <w:name w:val="heading 6"/>
    <w:basedOn w:val="Normal"/>
    <w:next w:val="Normal"/>
    <w:link w:val="Titre6Car"/>
    <w:uiPriority w:val="9"/>
    <w:unhideWhenUsed/>
    <w:qFormat/>
    <w:rsid w:val="00A15239"/>
    <w:pPr>
      <w:keepNext/>
      <w:jc w:val="center"/>
      <w:outlineLvl w:val="5"/>
    </w:pPr>
    <w:rPr>
      <w:b/>
      <w:bCs/>
    </w:rPr>
  </w:style>
  <w:style w:type="paragraph" w:styleId="Titre7">
    <w:name w:val="heading 7"/>
    <w:basedOn w:val="Normal"/>
    <w:next w:val="Normal"/>
    <w:link w:val="Titre7Car"/>
    <w:uiPriority w:val="9"/>
    <w:unhideWhenUsed/>
    <w:qFormat/>
    <w:rsid w:val="00A15239"/>
    <w:pPr>
      <w:keepNext/>
      <w:ind w:right="190"/>
      <w:jc w:val="right"/>
      <w:outlineLvl w:val="6"/>
    </w:pPr>
    <w:rPr>
      <w:b/>
    </w:rPr>
  </w:style>
  <w:style w:type="paragraph" w:styleId="Titre8">
    <w:name w:val="heading 8"/>
    <w:basedOn w:val="Normal"/>
    <w:next w:val="Normal"/>
    <w:link w:val="Titre8Car"/>
    <w:uiPriority w:val="9"/>
    <w:unhideWhenUsed/>
    <w:qFormat/>
    <w:rsid w:val="00A15239"/>
    <w:pPr>
      <w:keepNext/>
      <w:ind w:right="90" w:firstLine="154"/>
      <w:jc w:val="right"/>
      <w:outlineLvl w:val="7"/>
    </w:pPr>
    <w:rPr>
      <w:b/>
    </w:rPr>
  </w:style>
  <w:style w:type="paragraph" w:styleId="Titre9">
    <w:name w:val="heading 9"/>
    <w:basedOn w:val="Normal"/>
    <w:next w:val="Normal"/>
    <w:link w:val="Titre9Car"/>
    <w:uiPriority w:val="9"/>
    <w:unhideWhenUsed/>
    <w:qFormat/>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A435BA"/>
    <w:pPr>
      <w:framePr w:wrap="around" w:vAnchor="text" w:hAnchor="text" w:y="1"/>
      <w:pBdr>
        <w:top w:val="single" w:sz="4" w:space="5" w:color="auto"/>
        <w:left w:val="single" w:sz="4" w:space="4" w:color="auto"/>
        <w:bottom w:val="single" w:sz="4" w:space="5" w:color="auto"/>
        <w:right w:val="single" w:sz="4" w:space="4" w:color="auto"/>
      </w:pBdr>
      <w:jc w:val="left"/>
    </w:pPr>
    <w:rPr>
      <w:sz w:val="18"/>
      <w:szCs w:val="18"/>
    </w:rPr>
  </w:style>
  <w:style w:type="paragraph" w:customStyle="1" w:styleId="Style5">
    <w:name w:val="Style5"/>
    <w:basedOn w:val="Normal"/>
    <w:uiPriority w:val="99"/>
    <w:rsid w:val="00253C90"/>
    <w:pPr>
      <w:spacing w:line="280" w:lineRule="exact"/>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style>
  <w:style w:type="paragraph" w:customStyle="1" w:styleId="Questions">
    <w:name w:val="Questions"/>
    <w:basedOn w:val="Question"/>
    <w:link w:val="QuestionsCar"/>
    <w:qFormat/>
    <w:rsid w:val="003536AF"/>
    <w:pPr>
      <w:numPr>
        <w:numId w:val="1"/>
      </w:numPr>
    </w:pPr>
    <w:rPr>
      <w:b/>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b/>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eastAsia="MS Mincho"/>
      <w:b/>
      <w:bCs/>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Normal"/>
    <w:link w:val="PartieCar"/>
    <w:qFormat/>
    <w:rsid w:val="00302877"/>
    <w:pPr>
      <w:jc w:val="center"/>
    </w:pPr>
    <w:rPr>
      <w:b/>
      <w:sz w:val="22"/>
      <w:szCs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rsid w:val="00F346C0"/>
    <w:rPr>
      <w:rFonts w:ascii="Calibri Light" w:eastAsia="Times New Roman" w:hAnsi="Calibri Light" w:cs="Times New Roman"/>
      <w:sz w:val="22"/>
      <w:szCs w:val="22"/>
    </w:rPr>
  </w:style>
  <w:style w:type="character" w:styleId="Numrodepage">
    <w:name w:val="page number"/>
    <w:rsid w:val="00F346C0"/>
    <w:rPr>
      <w:rFonts w:cs="Times New Roman"/>
    </w:rPr>
  </w:style>
  <w:style w:type="paragraph" w:styleId="Textedebulles">
    <w:name w:val="Balloon Text"/>
    <w:basedOn w:val="Normal"/>
    <w:link w:val="TextedebullesCar"/>
    <w:rsid w:val="00F346C0"/>
    <w:pPr>
      <w:widowControl/>
      <w:autoSpaceDE/>
      <w:autoSpaceDN/>
      <w:adjustRightInd/>
    </w:pPr>
    <w:rPr>
      <w:rFonts w:eastAsia="SimSun"/>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uiPriority w:val="99"/>
    <w:qFormat/>
    <w:rsid w:val="00F346C0"/>
    <w:rPr>
      <w:rFonts w:cs="Times New Roman"/>
      <w:i/>
      <w:iCs/>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 w:type="paragraph" w:styleId="Corpsdetexte2">
    <w:name w:val="Body Text 2"/>
    <w:basedOn w:val="Normal"/>
    <w:link w:val="Corpsdetexte2Car"/>
    <w:uiPriority w:val="99"/>
    <w:unhideWhenUsed/>
    <w:rsid w:val="00CB056E"/>
  </w:style>
  <w:style w:type="character" w:customStyle="1" w:styleId="Corpsdetexte2Car">
    <w:name w:val="Corps de texte 2 Car"/>
    <w:basedOn w:val="Policepardfaut"/>
    <w:link w:val="Corpsdetexte2"/>
    <w:uiPriority w:val="99"/>
    <w:rsid w:val="00CB056E"/>
    <w:rPr>
      <w:rFonts w:ascii="Tahoma" w:eastAsia="Times New Roman" w:hAnsi="Tahoma" w:cs="Tahoma"/>
      <w:color w:val="000000"/>
    </w:rPr>
  </w:style>
  <w:style w:type="paragraph" w:styleId="Retraitcorpsdetexte">
    <w:name w:val="Body Text Indent"/>
    <w:basedOn w:val="Normal"/>
    <w:link w:val="RetraitcorpsdetexteCar"/>
    <w:uiPriority w:val="99"/>
    <w:unhideWhenUsed/>
    <w:rsid w:val="00D42528"/>
    <w:pPr>
      <w:widowControl/>
      <w:autoSpaceDE/>
      <w:autoSpaceDN/>
      <w:adjustRightInd/>
      <w:ind w:left="66"/>
      <w:jc w:val="center"/>
    </w:pPr>
    <w:rPr>
      <w:sz w:val="18"/>
      <w:szCs w:val="18"/>
    </w:rPr>
  </w:style>
  <w:style w:type="character" w:customStyle="1" w:styleId="RetraitcorpsdetexteCar">
    <w:name w:val="Retrait corps de texte Car"/>
    <w:basedOn w:val="Policepardfaut"/>
    <w:link w:val="Retraitcorpsdetexte"/>
    <w:uiPriority w:val="99"/>
    <w:rsid w:val="00D42528"/>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1</TotalTime>
  <Pages>1</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2490</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Joëlle Cornette -www. stmg.education</cp:lastModifiedBy>
  <cp:revision>2</cp:revision>
  <dcterms:created xsi:type="dcterms:W3CDTF">2015-04-28T13:05:00Z</dcterms:created>
  <dcterms:modified xsi:type="dcterms:W3CDTF">2015-04-28T13:05:00Z</dcterms:modified>
</cp:coreProperties>
</file>