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70C0"/>
          <w:sz w:val="28"/>
          <w:szCs w:val="28"/>
        </w:rPr>
      </w:pPr>
      <w:r w:rsidRPr="009E48D6">
        <w:rPr>
          <w:rFonts w:cs="Times New Roman"/>
          <w:b/>
          <w:bCs/>
          <w:color w:val="0070C0"/>
          <w:sz w:val="28"/>
          <w:szCs w:val="28"/>
        </w:rPr>
        <w:t xml:space="preserve">STG </w:t>
      </w:r>
      <w:r w:rsidR="0093367F">
        <w:rPr>
          <w:rFonts w:cs="Times New Roman"/>
          <w:b/>
          <w:bCs/>
          <w:color w:val="0070C0"/>
          <w:sz w:val="28"/>
          <w:szCs w:val="28"/>
        </w:rPr>
        <w:t>-</w:t>
      </w:r>
      <w:r w:rsidRPr="009E48D6">
        <w:rPr>
          <w:rFonts w:cs="Times New Roman"/>
          <w:b/>
          <w:bCs/>
          <w:color w:val="0070C0"/>
          <w:sz w:val="28"/>
          <w:szCs w:val="28"/>
        </w:rPr>
        <w:t xml:space="preserve"> Pondichéry</w:t>
      </w:r>
      <w:r w:rsidRPr="009E48D6">
        <w:rPr>
          <w:rFonts w:cs="Times New Roman"/>
          <w:color w:val="0070C0"/>
          <w:sz w:val="28"/>
          <w:szCs w:val="28"/>
        </w:rPr>
        <w:t xml:space="preserve">  </w:t>
      </w:r>
      <w:r w:rsidRPr="009E48D6">
        <w:rPr>
          <w:rFonts w:cs="Times New Roman"/>
          <w:b/>
          <w:bCs/>
          <w:color w:val="0070C0"/>
          <w:sz w:val="28"/>
          <w:szCs w:val="28"/>
        </w:rPr>
        <w:t>avril 2012</w:t>
      </w: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9E48D6">
        <w:rPr>
          <w:rFonts w:cs="Times New Roman"/>
          <w:b/>
          <w:bCs/>
          <w:color w:val="000000"/>
          <w:u w:val="single"/>
        </w:rPr>
        <w:t xml:space="preserve">Exercice 1  </w:t>
      </w:r>
      <w:r w:rsidRPr="009E48D6"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4 points</w:t>
      </w:r>
    </w:p>
    <w:p w:rsidR="00AF358B" w:rsidRPr="009E48D6" w:rsidRDefault="00AF358B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>Cet exercice est un questionnaire à choix multiple (QCM). Pour chaque question,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quatre réponses sont proposées parmi lesquelles une seule est correcte. Indiquer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sur la copie le numéro de la question suivi de la réponse choisie. Aucune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justification n’est demandée.</w:t>
      </w: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 w:rsidRPr="009E48D6">
        <w:rPr>
          <w:rFonts w:cs="Times New Roman"/>
          <w:i/>
          <w:iCs/>
          <w:color w:val="000000"/>
        </w:rPr>
        <w:t xml:space="preserve">Chaque bonne réponse rapporte </w:t>
      </w:r>
      <w:r w:rsidRPr="009E48D6">
        <w:rPr>
          <w:rFonts w:cs="Times New Roman"/>
          <w:color w:val="000000"/>
        </w:rPr>
        <w:t xml:space="preserve">1 </w:t>
      </w:r>
      <w:r w:rsidRPr="009E48D6">
        <w:rPr>
          <w:rFonts w:cs="Times New Roman"/>
          <w:i/>
          <w:iCs/>
          <w:color w:val="000000"/>
        </w:rPr>
        <w:t>point. Aucun point n’est enlevé pour une réponse</w:t>
      </w:r>
      <w:r>
        <w:rPr>
          <w:rFonts w:cs="Times New Roman"/>
          <w:i/>
          <w:iCs/>
          <w:color w:val="000000"/>
        </w:rPr>
        <w:t xml:space="preserve"> </w:t>
      </w:r>
      <w:r w:rsidRPr="009E48D6">
        <w:rPr>
          <w:rFonts w:cs="Times New Roman"/>
          <w:i/>
          <w:iCs/>
          <w:color w:val="000000"/>
        </w:rPr>
        <w:t>inexacte ou une absence de réponse.</w:t>
      </w: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 xml:space="preserve">En avril 2011, on estime que la proportion de courrier indésirable, ou </w:t>
      </w:r>
      <w:proofErr w:type="spellStart"/>
      <w:r w:rsidRPr="009E48D6">
        <w:rPr>
          <w:rFonts w:cs="Times New Roman"/>
          <w:color w:val="000000"/>
        </w:rPr>
        <w:t>spams</w:t>
      </w:r>
      <w:proofErr w:type="spellEnd"/>
      <w:r w:rsidRPr="009E48D6">
        <w:rPr>
          <w:rFonts w:cs="Times New Roman"/>
          <w:color w:val="000000"/>
        </w:rPr>
        <w:t>, sur la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boite de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messagerie électronique d’un particulier est de 76%. Le logiciel</w:t>
      </w:r>
      <w:r>
        <w:rPr>
          <w:rFonts w:cs="Times New Roman"/>
          <w:color w:val="000000"/>
        </w:rPr>
        <w:t xml:space="preserve"> </w:t>
      </w:r>
      <w:proofErr w:type="spellStart"/>
      <w:r w:rsidRPr="009E48D6">
        <w:rPr>
          <w:rFonts w:cs="Times New Roman"/>
          <w:color w:val="000000"/>
        </w:rPr>
        <w:t>StopoSpam</w:t>
      </w:r>
      <w:proofErr w:type="spellEnd"/>
      <w:r w:rsidRPr="009E48D6">
        <w:rPr>
          <w:rFonts w:cs="Times New Roman"/>
          <w:color w:val="000000"/>
        </w:rPr>
        <w:t xml:space="preserve"> supprime 95% des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messages indésirables mais aussi 3% des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messages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acceptés (c’est-à-dire « non indésirables »).</w:t>
      </w:r>
    </w:p>
    <w:p w:rsidR="009E48D6" w:rsidRDefault="009E48D6" w:rsidP="009E48D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>On pourra s’aider d’un arbre de probabilité pour répondre aux questions suivantes.</w:t>
      </w: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bCs/>
          <w:color w:val="000000"/>
        </w:rPr>
        <w:t xml:space="preserve">1. </w:t>
      </w:r>
      <w:r w:rsidRPr="009E48D6">
        <w:rPr>
          <w:rFonts w:cs="Times New Roman"/>
          <w:color w:val="000000"/>
        </w:rPr>
        <w:t>La probabilité qu’un message pris au hasard soit accepté est égale à :</w:t>
      </w: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bCs/>
          <w:color w:val="000000"/>
        </w:rPr>
        <w:t xml:space="preserve">a. </w:t>
      </w:r>
      <w:r w:rsidRPr="009E48D6">
        <w:rPr>
          <w:rFonts w:cs="Times New Roman"/>
          <w:color w:val="000000"/>
        </w:rPr>
        <w:t xml:space="preserve">0,76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9E48D6">
        <w:rPr>
          <w:rFonts w:cs="Times New Roman"/>
          <w:bCs/>
          <w:color w:val="000000"/>
        </w:rPr>
        <w:t xml:space="preserve">b. </w:t>
      </w:r>
      <w:r w:rsidRPr="009E48D6">
        <w:rPr>
          <w:rFonts w:cs="Times New Roman"/>
          <w:color w:val="000000"/>
        </w:rPr>
        <w:t xml:space="preserve">0,95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9E48D6">
        <w:rPr>
          <w:rFonts w:cs="Times New Roman"/>
          <w:bCs/>
          <w:color w:val="000000"/>
        </w:rPr>
        <w:t xml:space="preserve">c. </w:t>
      </w:r>
      <w:r w:rsidRPr="009E48D6">
        <w:rPr>
          <w:rFonts w:cs="Times New Roman"/>
          <w:color w:val="000000"/>
        </w:rPr>
        <w:t>0,03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9E48D6">
        <w:rPr>
          <w:rFonts w:cs="Times New Roman"/>
          <w:color w:val="000000"/>
        </w:rPr>
        <w:t xml:space="preserve"> </w:t>
      </w:r>
      <w:r w:rsidRPr="009E48D6">
        <w:rPr>
          <w:rFonts w:cs="Times New Roman"/>
          <w:bCs/>
          <w:color w:val="000000"/>
        </w:rPr>
        <w:t xml:space="preserve">d. </w:t>
      </w:r>
      <w:r w:rsidRPr="009E48D6">
        <w:rPr>
          <w:rFonts w:cs="Times New Roman"/>
          <w:color w:val="000000"/>
        </w:rPr>
        <w:t>0,24</w:t>
      </w: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bCs/>
          <w:color w:val="000000"/>
        </w:rPr>
        <w:t xml:space="preserve">2. </w:t>
      </w:r>
      <w:r w:rsidRPr="009E48D6">
        <w:rPr>
          <w:rFonts w:cs="Times New Roman"/>
          <w:color w:val="000000"/>
        </w:rPr>
        <w:t>La probabilité qu’un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message pris au hasard soit accepté et supprimé est é</w:t>
      </w:r>
      <w:r>
        <w:rPr>
          <w:rFonts w:cs="Times New Roman"/>
          <w:color w:val="000000"/>
        </w:rPr>
        <w:t xml:space="preserve">gale </w:t>
      </w:r>
      <w:r w:rsidRPr="009E48D6">
        <w:rPr>
          <w:rFonts w:cs="Times New Roman"/>
          <w:color w:val="000000"/>
        </w:rPr>
        <w:t>à :</w:t>
      </w: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bCs/>
          <w:color w:val="000000"/>
        </w:rPr>
        <w:t xml:space="preserve">a. </w:t>
      </w:r>
      <w:r w:rsidRPr="009E48D6">
        <w:rPr>
          <w:rFonts w:cs="Times New Roman"/>
          <w:color w:val="000000"/>
        </w:rPr>
        <w:t xml:space="preserve">0,03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9E48D6">
        <w:rPr>
          <w:rFonts w:cs="Times New Roman"/>
          <w:bCs/>
          <w:color w:val="000000"/>
        </w:rPr>
        <w:t xml:space="preserve">b. </w:t>
      </w:r>
      <w:r w:rsidRPr="009E48D6">
        <w:rPr>
          <w:rFonts w:cs="Times New Roman"/>
          <w:color w:val="000000"/>
        </w:rPr>
        <w:t xml:space="preserve">0,0072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9E48D6">
        <w:rPr>
          <w:rFonts w:cs="Times New Roman"/>
          <w:bCs/>
          <w:color w:val="000000"/>
        </w:rPr>
        <w:t xml:space="preserve">c. </w:t>
      </w:r>
      <w:r w:rsidRPr="009E48D6">
        <w:rPr>
          <w:rFonts w:cs="Times New Roman"/>
          <w:color w:val="000000"/>
        </w:rPr>
        <w:t xml:space="preserve">0,2328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9E48D6">
        <w:rPr>
          <w:rFonts w:cs="Times New Roman"/>
          <w:bCs/>
          <w:color w:val="000000"/>
        </w:rPr>
        <w:t xml:space="preserve">d. </w:t>
      </w:r>
      <w:r w:rsidRPr="009E48D6">
        <w:rPr>
          <w:rFonts w:cs="Times New Roman"/>
          <w:color w:val="000000"/>
        </w:rPr>
        <w:t>0,1824</w:t>
      </w: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bCs/>
          <w:color w:val="000000"/>
        </w:rPr>
        <w:t xml:space="preserve">3. </w:t>
      </w:r>
      <w:r w:rsidRPr="009E48D6">
        <w:rPr>
          <w:rFonts w:cs="Times New Roman"/>
          <w:color w:val="000000"/>
        </w:rPr>
        <w:t>La probabilité qu’un message pris au hasard soit supprimé est égale à :</w:t>
      </w: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bCs/>
          <w:color w:val="000000"/>
        </w:rPr>
        <w:t xml:space="preserve">a. </w:t>
      </w:r>
      <w:r w:rsidRPr="009E48D6">
        <w:rPr>
          <w:rFonts w:cs="Times New Roman"/>
          <w:color w:val="000000"/>
        </w:rPr>
        <w:t xml:space="preserve">0,7292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9E48D6">
        <w:rPr>
          <w:rFonts w:cs="Times New Roman"/>
          <w:bCs/>
          <w:color w:val="000000"/>
        </w:rPr>
        <w:t xml:space="preserve">b. </w:t>
      </w:r>
      <w:r w:rsidRPr="009E48D6">
        <w:rPr>
          <w:rFonts w:cs="Times New Roman"/>
          <w:color w:val="000000"/>
        </w:rPr>
        <w:t xml:space="preserve">0,19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9E48D6">
        <w:rPr>
          <w:rFonts w:cs="Times New Roman"/>
          <w:bCs/>
          <w:color w:val="000000"/>
        </w:rPr>
        <w:t xml:space="preserve">c. </w:t>
      </w:r>
      <w:r w:rsidRPr="009E48D6">
        <w:rPr>
          <w:rFonts w:cs="Times New Roman"/>
          <w:color w:val="000000"/>
        </w:rPr>
        <w:t xml:space="preserve">0,98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9E48D6">
        <w:rPr>
          <w:rFonts w:cs="Times New Roman"/>
          <w:bCs/>
          <w:color w:val="000000"/>
        </w:rPr>
        <w:t xml:space="preserve">d. </w:t>
      </w:r>
      <w:r w:rsidRPr="009E48D6">
        <w:rPr>
          <w:rFonts w:cs="Times New Roman"/>
          <w:color w:val="000000"/>
        </w:rPr>
        <w:t>0,722</w:t>
      </w: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bCs/>
          <w:color w:val="000000"/>
        </w:rPr>
        <w:t xml:space="preserve">4. </w:t>
      </w:r>
      <w:r w:rsidRPr="009E48D6">
        <w:rPr>
          <w:rFonts w:cs="Times New Roman"/>
          <w:color w:val="000000"/>
        </w:rPr>
        <w:t>La probabilité qu’un message pris au hasard soit indésirable sachant qu’il est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supprimé est, à 0,01 près, égale à :</w:t>
      </w:r>
      <w:bookmarkStart w:id="0" w:name="_GoBack"/>
      <w:bookmarkEnd w:id="0"/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bCs/>
          <w:color w:val="000000"/>
        </w:rPr>
        <w:t xml:space="preserve">a. </w:t>
      </w:r>
      <w:r w:rsidRPr="009E48D6">
        <w:rPr>
          <w:rFonts w:cs="Times New Roman"/>
          <w:color w:val="000000"/>
        </w:rPr>
        <w:t xml:space="preserve">0,95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9E48D6">
        <w:rPr>
          <w:rFonts w:cs="Times New Roman"/>
          <w:bCs/>
          <w:color w:val="000000"/>
        </w:rPr>
        <w:t xml:space="preserve">b. </w:t>
      </w:r>
      <w:r w:rsidRPr="009E48D6">
        <w:rPr>
          <w:rFonts w:cs="Times New Roman"/>
          <w:color w:val="000000"/>
        </w:rPr>
        <w:t xml:space="preserve">0,722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9E48D6">
        <w:rPr>
          <w:rFonts w:cs="Times New Roman"/>
          <w:bCs/>
          <w:color w:val="000000"/>
        </w:rPr>
        <w:t xml:space="preserve">c. </w:t>
      </w:r>
      <w:r w:rsidRPr="009E48D6">
        <w:rPr>
          <w:rFonts w:cs="Times New Roman"/>
          <w:color w:val="000000"/>
        </w:rPr>
        <w:t xml:space="preserve">0,99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9E48D6">
        <w:rPr>
          <w:rFonts w:cs="Times New Roman"/>
          <w:bCs/>
          <w:color w:val="000000"/>
        </w:rPr>
        <w:t xml:space="preserve">d. </w:t>
      </w:r>
      <w:r w:rsidRPr="009E48D6">
        <w:rPr>
          <w:rFonts w:cs="Times New Roman"/>
          <w:color w:val="000000"/>
        </w:rPr>
        <w:t>0,19</w:t>
      </w: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EC22D8" w:rsidRPr="009E48D6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9E48D6">
        <w:rPr>
          <w:rFonts w:cs="Times New Roman"/>
          <w:b/>
          <w:bCs/>
          <w:color w:val="000000"/>
          <w:u w:val="single"/>
        </w:rPr>
        <w:t>Exercice 2</w:t>
      </w:r>
      <w:r w:rsidRPr="009E48D6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 w:rsidRPr="009E48D6">
        <w:rPr>
          <w:rFonts w:cs="Times New Roman"/>
          <w:b/>
          <w:bCs/>
          <w:color w:val="000000"/>
        </w:rPr>
        <w:t>6 points</w:t>
      </w:r>
    </w:p>
    <w:p w:rsidR="00EC22D8" w:rsidRPr="009E48D6" w:rsidRDefault="00EC22D8" w:rsidP="00EC22D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>Un site est spécialisé dans la diffusion de vidéos courtes sur Internet. Le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responsable du site a constaté que la durée de chargement des vidéos évoluait en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fonction du nombre d’internautes connectés simultanément.</w:t>
      </w:r>
    </w:p>
    <w:p w:rsidR="00EC22D8" w:rsidRDefault="00EC22D8" w:rsidP="00EC22D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>Le tableau ci-dessous représente les mesures constatées :</w:t>
      </w: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:rsidR="00EC22D8" w:rsidRDefault="00EC22D8" w:rsidP="00EC22D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fr-FR"/>
        </w:rPr>
        <w:drawing>
          <wp:inline distT="0" distB="0" distL="0" distR="0" wp14:anchorId="75299651" wp14:editId="57789198">
            <wp:extent cx="4772025" cy="7524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>On cherche à estimer la durée de chargement lorsque le nombre de personnes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connectées sera encore plus élevé.</w:t>
      </w:r>
    </w:p>
    <w:p w:rsidR="00EC22D8" w:rsidRDefault="00EC22D8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p w:rsidR="00EC22D8" w:rsidRPr="009E48D6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9E48D6">
        <w:rPr>
          <w:rFonts w:cs="Times New Roman"/>
          <w:b/>
          <w:bCs/>
          <w:color w:val="000000"/>
        </w:rPr>
        <w:t>Partie A :</w:t>
      </w:r>
      <w:r>
        <w:rPr>
          <w:rFonts w:cs="Times New Roman"/>
          <w:b/>
          <w:bCs/>
          <w:color w:val="000000"/>
        </w:rPr>
        <w:t xml:space="preserve"> </w:t>
      </w:r>
      <w:r w:rsidRPr="009E48D6">
        <w:rPr>
          <w:rFonts w:cs="Times New Roman"/>
          <w:b/>
          <w:bCs/>
          <w:color w:val="000000"/>
        </w:rPr>
        <w:t>Modèle affine</w:t>
      </w:r>
    </w:p>
    <w:p w:rsidR="00EC22D8" w:rsidRPr="009E48D6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EC22D8" w:rsidRPr="009E48D6" w:rsidRDefault="00EC22D8" w:rsidP="00EC22D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 xml:space="preserve">Représenter le nuage de points de coordonnées </w:t>
      </w:r>
      <w:r w:rsidRPr="009E48D6">
        <w:rPr>
          <w:rFonts w:eastAsia="Fourier-Math-Extension" w:cs="Times New Roman"/>
          <w:color w:val="000000"/>
        </w:rPr>
        <w:t>(</w:t>
      </w:r>
      <w:r w:rsidRPr="009E48D6">
        <w:rPr>
          <w:rFonts w:cs="Times New Roman"/>
          <w:i/>
          <w:iCs/>
          <w:color w:val="000000"/>
        </w:rPr>
        <w:t xml:space="preserve">xi </w:t>
      </w:r>
      <w:r w:rsidRPr="009E48D6">
        <w:rPr>
          <w:rFonts w:cs="Times New Roman"/>
          <w:color w:val="000000"/>
        </w:rPr>
        <w:t xml:space="preserve">; </w:t>
      </w:r>
      <w:proofErr w:type="gramStart"/>
      <w:r w:rsidRPr="009E48D6">
        <w:rPr>
          <w:rFonts w:cs="Times New Roman"/>
          <w:i/>
          <w:iCs/>
          <w:color w:val="000000"/>
        </w:rPr>
        <w:t xml:space="preserve">yi </w:t>
      </w:r>
      <w:r w:rsidRPr="009E48D6">
        <w:rPr>
          <w:rFonts w:cs="Times New Roman"/>
        </w:rPr>
        <w:t>)</w:t>
      </w:r>
      <w:proofErr w:type="gramEnd"/>
      <w:r w:rsidRPr="009E48D6">
        <w:rPr>
          <w:rFonts w:eastAsia="Fourier-Math-Extension"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 xml:space="preserve">associé à cette série statistique dans un repère orthogonal. </w:t>
      </w: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>On prendra comme unités : en abscisses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2 cm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pour 1 000 internautes connectés et en ordonnées 1 cm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pour 0,2 seconde.</w:t>
      </w:r>
    </w:p>
    <w:p w:rsidR="00EC22D8" w:rsidRPr="009E48D6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EC22D8" w:rsidRPr="009E48D6" w:rsidRDefault="00EC22D8" w:rsidP="00EC22D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>Calculer les coordonnées du point moyen G (on donnera des valeurs arrondies au dixième) et le placer dans le repère.</w:t>
      </w:r>
    </w:p>
    <w:p w:rsidR="00EC22D8" w:rsidRPr="009E48D6" w:rsidRDefault="00EC22D8" w:rsidP="00EC22D8">
      <w:pPr>
        <w:pStyle w:val="Paragraphedeliste"/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</w:rPr>
      </w:pPr>
    </w:p>
    <w:p w:rsidR="00EC22D8" w:rsidRPr="009E48D6" w:rsidRDefault="00EC22D8" w:rsidP="00EC22D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 xml:space="preserve">À l’aide de la calculatrice, déterminer une équation de la droite d’ajustement </w:t>
      </w:r>
      <w:r w:rsidRPr="009E48D6">
        <w:rPr>
          <w:rFonts w:ascii="Atalante" w:hAnsi="Atalante" w:cs="Times New Roman"/>
          <w:color w:val="000000"/>
        </w:rPr>
        <w:t>d</w:t>
      </w:r>
      <w:r w:rsidRPr="009E48D6">
        <w:rPr>
          <w:rFonts w:cs="Times New Roman"/>
          <w:color w:val="000000"/>
        </w:rPr>
        <w:t xml:space="preserve"> obtenue par la méthode des moindres carrés. On arrondira les coefficients au millième.</w:t>
      </w:r>
    </w:p>
    <w:p w:rsidR="00EC22D8" w:rsidRPr="009E48D6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EC22D8" w:rsidRPr="009E48D6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bCs/>
          <w:color w:val="000000"/>
        </w:rPr>
        <w:t xml:space="preserve">4. </w:t>
      </w:r>
      <w:r w:rsidRPr="009E48D6">
        <w:rPr>
          <w:rFonts w:cs="Times New Roman"/>
          <w:color w:val="000000"/>
        </w:rPr>
        <w:t xml:space="preserve">Pour la suite, on prendra pour équation de la droite D </w:t>
      </w:r>
      <w:proofErr w:type="gramStart"/>
      <w:r w:rsidRPr="009E48D6">
        <w:rPr>
          <w:rFonts w:cs="Times New Roman"/>
          <w:color w:val="000000"/>
        </w:rPr>
        <w:t xml:space="preserve">: 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i/>
          <w:iCs/>
          <w:color w:val="000000"/>
        </w:rPr>
        <w:t>y</w:t>
      </w:r>
      <w:proofErr w:type="gramEnd"/>
      <w:r w:rsidRPr="009E48D6">
        <w:rPr>
          <w:rFonts w:cs="Times New Roman"/>
          <w:i/>
          <w:iCs/>
          <w:color w:val="000000"/>
        </w:rPr>
        <w:t xml:space="preserve"> </w:t>
      </w:r>
      <w:r w:rsidRPr="009E48D6">
        <w:rPr>
          <w:rFonts w:eastAsia="Fourier-Math-Symbols" w:cs="Times New Roman"/>
          <w:color w:val="000000"/>
        </w:rPr>
        <w:t xml:space="preserve">= </w:t>
      </w:r>
      <w:r w:rsidRPr="009E48D6">
        <w:rPr>
          <w:rFonts w:cs="Times New Roman"/>
          <w:color w:val="000000"/>
        </w:rPr>
        <w:t>0,44</w:t>
      </w:r>
      <w:r w:rsidRPr="009E48D6">
        <w:rPr>
          <w:rFonts w:cs="Times New Roman"/>
          <w:i/>
          <w:iCs/>
          <w:color w:val="000000"/>
        </w:rPr>
        <w:t xml:space="preserve">x </w:t>
      </w:r>
      <w:r w:rsidRPr="009E48D6">
        <w:rPr>
          <w:rFonts w:eastAsia="Fourier-Math-Symbols" w:cs="Times New Roman"/>
          <w:color w:val="000000"/>
        </w:rPr>
        <w:t>−</w:t>
      </w:r>
      <w:r>
        <w:rPr>
          <w:rFonts w:eastAsia="Fourier-Math-Symbols"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0,19.</w:t>
      </w:r>
    </w:p>
    <w:p w:rsidR="00EC22D8" w:rsidRPr="009E48D6" w:rsidRDefault="00EC22D8" w:rsidP="00EC22D8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</w:rPr>
      </w:pPr>
      <w:r w:rsidRPr="009E48D6">
        <w:rPr>
          <w:rFonts w:cs="Times New Roman"/>
          <w:bCs/>
          <w:color w:val="000000"/>
        </w:rPr>
        <w:t xml:space="preserve">a. </w:t>
      </w:r>
      <w:r w:rsidRPr="009E48D6">
        <w:rPr>
          <w:rFonts w:cs="Times New Roman"/>
          <w:color w:val="000000"/>
        </w:rPr>
        <w:t>Tracer la droite D dans le repère précédent.</w:t>
      </w:r>
    </w:p>
    <w:p w:rsidR="00EC22D8" w:rsidRDefault="00EC22D8" w:rsidP="00EC22D8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</w:rPr>
      </w:pPr>
      <w:r w:rsidRPr="009E48D6">
        <w:rPr>
          <w:rFonts w:cs="Times New Roman"/>
          <w:bCs/>
          <w:color w:val="000000"/>
        </w:rPr>
        <w:t xml:space="preserve">b. </w:t>
      </w:r>
      <w:r w:rsidRPr="009E48D6">
        <w:rPr>
          <w:rFonts w:cs="Times New Roman"/>
          <w:color w:val="000000"/>
        </w:rPr>
        <w:t>Avec ce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modèle, estimer le temps de réponse pour 8 000 personnes connectées.</w:t>
      </w:r>
    </w:p>
    <w:p w:rsidR="00EC22D8" w:rsidRPr="009E48D6" w:rsidRDefault="00EC22D8" w:rsidP="00EC22D8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</w:rPr>
      </w:pPr>
    </w:p>
    <w:p w:rsidR="00EC22D8" w:rsidRPr="009E48D6" w:rsidRDefault="00EC22D8" w:rsidP="00EC22D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>Une vidéo particulièrement demandée a attiré 8 000 personnes simultanément et on a constaté que le temps de chargement était de 6,2 secondes. Ce résultat conduit-il à rejeter le modèle affine ?</w:t>
      </w:r>
    </w:p>
    <w:p w:rsidR="00EC22D8" w:rsidRPr="009E48D6" w:rsidRDefault="00EC22D8" w:rsidP="00EC22D8">
      <w:pPr>
        <w:pStyle w:val="Paragraphedeliste"/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</w:rPr>
      </w:pP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9E48D6">
        <w:rPr>
          <w:rFonts w:cs="Times New Roman"/>
          <w:b/>
          <w:bCs/>
          <w:color w:val="000000"/>
        </w:rPr>
        <w:t>Partie B :</w:t>
      </w:r>
      <w:r>
        <w:rPr>
          <w:rFonts w:cs="Times New Roman"/>
          <w:b/>
          <w:bCs/>
          <w:color w:val="000000"/>
        </w:rPr>
        <w:t xml:space="preserve"> </w:t>
      </w:r>
      <w:r w:rsidRPr="009E48D6">
        <w:rPr>
          <w:rFonts w:cs="Times New Roman"/>
          <w:b/>
          <w:bCs/>
          <w:color w:val="000000"/>
        </w:rPr>
        <w:t>Modèle exponentiel</w:t>
      </w:r>
    </w:p>
    <w:p w:rsidR="00EC22D8" w:rsidRPr="009E48D6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EC22D8" w:rsidRPr="009E48D6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 xml:space="preserve">On considère la fonction </w:t>
      </w:r>
      <w:r w:rsidRPr="009E48D6">
        <w:rPr>
          <w:rFonts w:cs="Times New Roman"/>
          <w:i/>
          <w:iCs/>
          <w:color w:val="000000"/>
        </w:rPr>
        <w:t xml:space="preserve">f </w:t>
      </w:r>
      <w:r w:rsidRPr="009E48D6">
        <w:rPr>
          <w:rFonts w:cs="Times New Roman"/>
          <w:color w:val="000000"/>
        </w:rPr>
        <w:t>définie sur l’intervalle [0,5 ; 10] par</w:t>
      </w:r>
      <w:r>
        <w:rPr>
          <w:rFonts w:cs="Times New Roman"/>
          <w:color w:val="000000"/>
        </w:rPr>
        <w:t xml:space="preserve">  </w:t>
      </w:r>
      <w:r w:rsidRPr="009E48D6">
        <w:rPr>
          <w:rFonts w:cs="Times New Roman"/>
          <w:i/>
          <w:iCs/>
          <w:color w:val="000000"/>
        </w:rPr>
        <w:t xml:space="preserve">f </w:t>
      </w:r>
      <w:r w:rsidRPr="009E48D6">
        <w:rPr>
          <w:rFonts w:cs="Times New Roman"/>
          <w:color w:val="000000"/>
        </w:rPr>
        <w:t>(</w:t>
      </w:r>
      <w:r w:rsidRPr="009E48D6">
        <w:rPr>
          <w:rFonts w:cs="Times New Roman"/>
          <w:i/>
          <w:iCs/>
          <w:color w:val="000000"/>
        </w:rPr>
        <w:t>x</w:t>
      </w:r>
      <w:r w:rsidRPr="009E48D6">
        <w:rPr>
          <w:rFonts w:cs="Times New Roman"/>
          <w:color w:val="000000"/>
        </w:rPr>
        <w:t xml:space="preserve">) </w:t>
      </w:r>
      <w:r w:rsidRPr="009E48D6">
        <w:rPr>
          <w:rFonts w:eastAsia="Fourier-Math-Symbols" w:cs="Times New Roman"/>
          <w:color w:val="000000"/>
        </w:rPr>
        <w:t xml:space="preserve">= </w:t>
      </w:r>
      <w:r w:rsidRPr="009E48D6">
        <w:rPr>
          <w:rFonts w:cs="Times New Roman"/>
          <w:color w:val="000000"/>
        </w:rPr>
        <w:t>0,25</w:t>
      </w:r>
      <w:r>
        <w:rPr>
          <w:rFonts w:cs="Times New Roman"/>
          <w:color w:val="000000"/>
        </w:rPr>
        <w:t xml:space="preserve"> </w:t>
      </w:r>
      <w:r w:rsidRPr="009E48D6">
        <w:rPr>
          <w:rFonts w:eastAsia="Fourier-Math-Symbols" w:cs="Times New Roman"/>
          <w:color w:val="000000"/>
        </w:rPr>
        <w:t>×</w:t>
      </w:r>
      <w:r>
        <w:rPr>
          <w:rFonts w:eastAsia="Fourier-Math-Symbols"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e</w:t>
      </w:r>
      <w:r w:rsidRPr="009E48D6">
        <w:rPr>
          <w:rFonts w:cs="Times New Roman"/>
          <w:color w:val="000000"/>
          <w:vertAlign w:val="superscript"/>
        </w:rPr>
        <w:t>0</w:t>
      </w:r>
      <w:proofErr w:type="gramStart"/>
      <w:r w:rsidRPr="009E48D6">
        <w:rPr>
          <w:rFonts w:cs="Times New Roman"/>
          <w:color w:val="000000"/>
          <w:vertAlign w:val="superscript"/>
        </w:rPr>
        <w:t>,4</w:t>
      </w:r>
      <w:r w:rsidRPr="009E48D6">
        <w:rPr>
          <w:rFonts w:cs="Times New Roman"/>
          <w:i/>
          <w:iCs/>
          <w:color w:val="000000"/>
          <w:vertAlign w:val="superscript"/>
        </w:rPr>
        <w:t>x</w:t>
      </w:r>
      <w:proofErr w:type="gramEnd"/>
      <w:r w:rsidRPr="009E48D6">
        <w:rPr>
          <w:rFonts w:cs="Times New Roman"/>
          <w:i/>
          <w:iCs/>
          <w:color w:val="000000"/>
        </w:rPr>
        <w:t xml:space="preserve"> </w:t>
      </w:r>
      <w:r w:rsidRPr="009E48D6">
        <w:rPr>
          <w:rFonts w:cs="Times New Roman"/>
          <w:color w:val="000000"/>
        </w:rPr>
        <w:t>.</w:t>
      </w: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 xml:space="preserve">On admet que la fonction </w:t>
      </w:r>
      <w:r w:rsidRPr="009E48D6">
        <w:rPr>
          <w:rFonts w:cs="Times New Roman"/>
          <w:i/>
          <w:iCs/>
          <w:color w:val="000000"/>
        </w:rPr>
        <w:t xml:space="preserve">f </w:t>
      </w:r>
      <w:r w:rsidRPr="009E48D6">
        <w:rPr>
          <w:rFonts w:cs="Times New Roman"/>
          <w:color w:val="000000"/>
        </w:rPr>
        <w:t xml:space="preserve">est dérivable sur l’intervalle [0,5 ; 10] et on note </w:t>
      </w:r>
      <w:r w:rsidRPr="009E48D6">
        <w:rPr>
          <w:rFonts w:cs="Times New Roman"/>
          <w:i/>
          <w:iCs/>
          <w:color w:val="000000"/>
        </w:rPr>
        <w:t xml:space="preserve">f </w:t>
      </w:r>
      <w:r w:rsidRPr="009E48D6">
        <w:rPr>
          <w:rFonts w:eastAsia="Fourier-Math-Symbols" w:cs="Times New Roman"/>
          <w:color w:val="000000"/>
        </w:rPr>
        <w:t xml:space="preserve">′ </w:t>
      </w:r>
      <w:r w:rsidRPr="009E48D6">
        <w:rPr>
          <w:rFonts w:cs="Times New Roman"/>
          <w:color w:val="000000"/>
        </w:rPr>
        <w:t>sa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fonction dérivée.</w:t>
      </w:r>
    </w:p>
    <w:p w:rsidR="00EC22D8" w:rsidRPr="009E48D6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EC22D8" w:rsidRPr="009E48D6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bCs/>
          <w:color w:val="000000"/>
        </w:rPr>
        <w:t xml:space="preserve">1. a. </w:t>
      </w:r>
      <w:r w:rsidRPr="009E48D6">
        <w:rPr>
          <w:rFonts w:cs="Times New Roman"/>
          <w:color w:val="000000"/>
        </w:rPr>
        <w:t xml:space="preserve">Calculer </w:t>
      </w:r>
      <w:r w:rsidRPr="009E48D6">
        <w:rPr>
          <w:rFonts w:cs="Times New Roman"/>
          <w:i/>
          <w:iCs/>
          <w:color w:val="000000"/>
        </w:rPr>
        <w:t xml:space="preserve">f </w:t>
      </w:r>
      <w:r w:rsidRPr="009E48D6">
        <w:rPr>
          <w:rFonts w:eastAsia="Fourier-Math-Symbols" w:cs="Times New Roman"/>
          <w:color w:val="000000"/>
        </w:rPr>
        <w:t>′</w:t>
      </w:r>
      <w:r w:rsidRPr="009E48D6">
        <w:rPr>
          <w:rFonts w:cs="Times New Roman"/>
          <w:color w:val="000000"/>
        </w:rPr>
        <w:t>(</w:t>
      </w:r>
      <w:r w:rsidRPr="009E48D6">
        <w:rPr>
          <w:rFonts w:cs="Times New Roman"/>
          <w:i/>
          <w:iCs/>
          <w:color w:val="000000"/>
        </w:rPr>
        <w:t>x</w:t>
      </w:r>
      <w:r w:rsidRPr="009E48D6">
        <w:rPr>
          <w:rFonts w:cs="Times New Roman"/>
          <w:color w:val="000000"/>
        </w:rPr>
        <w:t>).</w:t>
      </w:r>
    </w:p>
    <w:p w:rsidR="00EC22D8" w:rsidRPr="009E48D6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9E48D6">
        <w:rPr>
          <w:rFonts w:cs="Times New Roman"/>
          <w:bCs/>
          <w:color w:val="000000"/>
        </w:rPr>
        <w:t xml:space="preserve">b. </w:t>
      </w:r>
      <w:r w:rsidRPr="009E48D6">
        <w:rPr>
          <w:rFonts w:cs="Times New Roman"/>
          <w:color w:val="000000"/>
        </w:rPr>
        <w:t xml:space="preserve">Quel est le signe de </w:t>
      </w:r>
      <w:r w:rsidRPr="009E48D6">
        <w:rPr>
          <w:rFonts w:cs="Times New Roman"/>
          <w:i/>
          <w:iCs/>
          <w:color w:val="000000"/>
        </w:rPr>
        <w:t xml:space="preserve">f </w:t>
      </w:r>
      <w:r w:rsidRPr="009E48D6">
        <w:rPr>
          <w:rFonts w:eastAsia="Fourier-Math-Symbols" w:cs="Times New Roman"/>
          <w:color w:val="000000"/>
        </w:rPr>
        <w:t>′</w:t>
      </w:r>
      <w:r w:rsidRPr="009E48D6">
        <w:rPr>
          <w:rFonts w:cs="Times New Roman"/>
          <w:color w:val="000000"/>
        </w:rPr>
        <w:t>(</w:t>
      </w:r>
      <w:r w:rsidRPr="009E48D6">
        <w:rPr>
          <w:rFonts w:cs="Times New Roman"/>
          <w:i/>
          <w:iCs/>
          <w:color w:val="000000"/>
        </w:rPr>
        <w:t>x</w:t>
      </w:r>
      <w:r w:rsidRPr="009E48D6">
        <w:rPr>
          <w:rFonts w:cs="Times New Roman"/>
          <w:color w:val="000000"/>
        </w:rPr>
        <w:t>) sur l’intervalle [0,5 ; 10] ?</w:t>
      </w: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9E48D6">
        <w:rPr>
          <w:rFonts w:cs="Times New Roman"/>
          <w:bCs/>
          <w:color w:val="000000"/>
        </w:rPr>
        <w:t xml:space="preserve">c. </w:t>
      </w:r>
      <w:r w:rsidRPr="009E48D6">
        <w:rPr>
          <w:rFonts w:cs="Times New Roman"/>
          <w:color w:val="000000"/>
        </w:rPr>
        <w:t xml:space="preserve">En déduire le sens de variation de la fonction </w:t>
      </w:r>
      <w:r w:rsidRPr="009E48D6">
        <w:rPr>
          <w:rFonts w:cs="Times New Roman"/>
          <w:i/>
          <w:iCs/>
          <w:color w:val="000000"/>
        </w:rPr>
        <w:t xml:space="preserve">f </w:t>
      </w:r>
      <w:r w:rsidRPr="009E48D6">
        <w:rPr>
          <w:rFonts w:cs="Times New Roman"/>
          <w:color w:val="000000"/>
        </w:rPr>
        <w:t>sur cet intervalle.</w:t>
      </w:r>
    </w:p>
    <w:p w:rsidR="00EC22D8" w:rsidRPr="009E48D6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bCs/>
          <w:color w:val="000000"/>
        </w:rPr>
        <w:t xml:space="preserve">2. </w:t>
      </w:r>
      <w:r w:rsidRPr="009E48D6">
        <w:rPr>
          <w:rFonts w:cs="Times New Roman"/>
          <w:color w:val="000000"/>
        </w:rPr>
        <w:t xml:space="preserve">Calculer </w:t>
      </w:r>
      <w:r w:rsidRPr="009E48D6">
        <w:rPr>
          <w:rFonts w:cs="Times New Roman"/>
          <w:i/>
          <w:iCs/>
          <w:color w:val="000000"/>
        </w:rPr>
        <w:t xml:space="preserve">f </w:t>
      </w:r>
      <w:r w:rsidRPr="009E48D6">
        <w:rPr>
          <w:rFonts w:cs="Times New Roman"/>
          <w:color w:val="000000"/>
        </w:rPr>
        <w:t xml:space="preserve">(8) et représenter l’allure de la courbe représentative </w:t>
      </w:r>
      <w:r w:rsidRPr="009E48D6">
        <w:rPr>
          <w:rFonts w:ascii="Atalante" w:hAnsi="Atalante" w:cs="Times New Roman"/>
        </w:rPr>
        <w:t>c</w:t>
      </w:r>
      <w:r>
        <w:rPr>
          <w:rFonts w:cs="Times New Roman"/>
        </w:rPr>
        <w:t xml:space="preserve"> </w:t>
      </w:r>
      <w:r w:rsidRPr="009E48D6">
        <w:rPr>
          <w:rFonts w:cs="Times New Roman"/>
        </w:rPr>
        <w:t>de</w:t>
      </w:r>
      <w:r w:rsidRPr="009E48D6">
        <w:rPr>
          <w:rFonts w:cs="Times New Roman"/>
          <w:color w:val="000000"/>
        </w:rPr>
        <w:t xml:space="preserve"> la fonction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i/>
          <w:iCs/>
          <w:color w:val="000000"/>
        </w:rPr>
        <w:t xml:space="preserve">f </w:t>
      </w:r>
      <w:r w:rsidRPr="009E48D6">
        <w:rPr>
          <w:rFonts w:cs="Times New Roman"/>
          <w:color w:val="000000"/>
        </w:rPr>
        <w:t>dans le repère de la partie A.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Quel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modèle vous semble le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mieux adapté ?</w:t>
      </w: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EC22D8" w:rsidRPr="009E48D6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u w:val="single"/>
        </w:rPr>
      </w:pP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u w:val="single"/>
        </w:rPr>
      </w:pP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9E48D6">
        <w:rPr>
          <w:rFonts w:cs="Times New Roman"/>
          <w:b/>
          <w:bCs/>
          <w:color w:val="000000"/>
          <w:u w:val="single"/>
        </w:rPr>
        <w:t>Exercice 3</w:t>
      </w:r>
      <w:r w:rsidRPr="009E48D6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           </w:t>
      </w:r>
      <w:r w:rsidRPr="009E48D6">
        <w:rPr>
          <w:rFonts w:cs="Times New Roman"/>
          <w:b/>
          <w:bCs/>
          <w:color w:val="000000"/>
        </w:rPr>
        <w:t>5 points</w:t>
      </w:r>
    </w:p>
    <w:p w:rsidR="00EC22D8" w:rsidRPr="009E48D6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EC22D8" w:rsidRPr="009E48D6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>Les dépenses annuelles de fonctionnement de deux services d’une entreprise,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nommés ici A et B, ont été étudiées sur une assez longue période, ce qui a conduit à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la modélisation suivante.</w:t>
      </w:r>
    </w:p>
    <w:p w:rsidR="00EC22D8" w:rsidRPr="009E48D6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 xml:space="preserve">Les dépenses du service A augmentent de 4 000 </w:t>
      </w:r>
      <w:r>
        <w:rPr>
          <w:rFonts w:cs="Times New Roman"/>
          <w:color w:val="000000"/>
        </w:rPr>
        <w:t>(</w:t>
      </w:r>
      <w:r w:rsidRPr="009E48D6">
        <w:rPr>
          <w:rFonts w:cs="Times New Roman"/>
          <w:color w:val="000000"/>
        </w:rPr>
        <w:t>chaque année, tandis que celles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du service B augmentent de 15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% chaque année.</w:t>
      </w:r>
    </w:p>
    <w:p w:rsidR="00EC22D8" w:rsidRPr="009E48D6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>Cette année (qui sera prise dans la suite comme année 1), les deux services ont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 xml:space="preserve">effectué des dépenses identiques : 20 000 </w:t>
      </w:r>
      <w:r>
        <w:rPr>
          <w:rFonts w:cs="Times New Roman"/>
          <w:color w:val="000000"/>
        </w:rPr>
        <w:t>€.</w:t>
      </w: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 xml:space="preserve">On note </w:t>
      </w:r>
      <w:r w:rsidRPr="009E48D6">
        <w:rPr>
          <w:rFonts w:cs="Times New Roman"/>
          <w:i/>
          <w:iCs/>
          <w:color w:val="000000"/>
        </w:rPr>
        <w:t>a</w:t>
      </w:r>
      <w:r w:rsidRPr="00976704">
        <w:rPr>
          <w:rFonts w:cs="Times New Roman"/>
          <w:i/>
          <w:iCs/>
          <w:color w:val="000000"/>
          <w:vertAlign w:val="subscript"/>
        </w:rPr>
        <w:t>n</w:t>
      </w:r>
      <w:r w:rsidRPr="009E48D6">
        <w:rPr>
          <w:rFonts w:cs="Times New Roman"/>
          <w:i/>
          <w:iCs/>
          <w:color w:val="000000"/>
        </w:rPr>
        <w:t xml:space="preserve"> </w:t>
      </w:r>
      <w:r w:rsidRPr="009E48D6">
        <w:rPr>
          <w:rFonts w:cs="Times New Roman"/>
          <w:color w:val="000000"/>
        </w:rPr>
        <w:t xml:space="preserve">le total des dépenses du service A et </w:t>
      </w:r>
      <w:proofErr w:type="spellStart"/>
      <w:r w:rsidRPr="009E48D6">
        <w:rPr>
          <w:rFonts w:cs="Times New Roman"/>
          <w:i/>
          <w:iCs/>
          <w:color w:val="000000"/>
        </w:rPr>
        <w:t>b</w:t>
      </w:r>
      <w:r w:rsidRPr="00976704">
        <w:rPr>
          <w:rFonts w:cs="Times New Roman"/>
          <w:i/>
          <w:iCs/>
          <w:color w:val="000000"/>
          <w:vertAlign w:val="subscript"/>
        </w:rPr>
        <w:t>n</w:t>
      </w:r>
      <w:proofErr w:type="spellEnd"/>
      <w:r w:rsidRPr="009E48D6">
        <w:rPr>
          <w:rFonts w:cs="Times New Roman"/>
          <w:i/>
          <w:iCs/>
          <w:color w:val="000000"/>
        </w:rPr>
        <w:t xml:space="preserve"> </w:t>
      </w:r>
      <w:r w:rsidRPr="009E48D6">
        <w:rPr>
          <w:rFonts w:cs="Times New Roman"/>
          <w:color w:val="000000"/>
        </w:rPr>
        <w:t>le total des dépenses du service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 xml:space="preserve">B la </w:t>
      </w:r>
      <w:proofErr w:type="spellStart"/>
      <w:r w:rsidRPr="009E48D6">
        <w:rPr>
          <w:rFonts w:cs="Times New Roman"/>
          <w:i/>
          <w:iCs/>
          <w:color w:val="000000"/>
        </w:rPr>
        <w:t>n</w:t>
      </w:r>
      <w:r w:rsidRPr="009E48D6">
        <w:rPr>
          <w:rFonts w:cs="Times New Roman"/>
          <w:color w:val="000000"/>
        </w:rPr>
        <w:t>-ième</w:t>
      </w:r>
      <w:proofErr w:type="spellEnd"/>
      <w:r w:rsidRPr="009E48D6">
        <w:rPr>
          <w:rFonts w:cs="Times New Roman"/>
          <w:color w:val="000000"/>
        </w:rPr>
        <w:t xml:space="preserve"> année. On s’intéresse aussi au cumul de ces dépenses sur plusieurs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années. Le tableau ci-dessous, extrait d’une feuille automatisée de calcul, donne les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résultats pour les premières années.</w:t>
      </w: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EC22D8" w:rsidRPr="00DA705E" w:rsidRDefault="00EC22D8" w:rsidP="00EC22D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fr-FR"/>
        </w:rPr>
        <w:lastRenderedPageBreak/>
        <w:drawing>
          <wp:inline distT="0" distB="0" distL="0" distR="0" wp14:anchorId="1A2215B8" wp14:editId="28A7FF60">
            <wp:extent cx="4772025" cy="24384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9E48D6">
        <w:rPr>
          <w:rFonts w:cs="Times New Roman"/>
          <w:b/>
          <w:bCs/>
          <w:color w:val="000000"/>
        </w:rPr>
        <w:t>Partie A : Étude des dépenses du service A</w:t>
      </w:r>
    </w:p>
    <w:p w:rsidR="00EC22D8" w:rsidRPr="009E48D6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EC22D8" w:rsidRPr="00976704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76704">
        <w:rPr>
          <w:rFonts w:cs="Times New Roman"/>
          <w:bCs/>
          <w:color w:val="000000"/>
        </w:rPr>
        <w:t xml:space="preserve">1. </w:t>
      </w:r>
      <w:proofErr w:type="gramStart"/>
      <w:r w:rsidRPr="00976704">
        <w:rPr>
          <w:rFonts w:cs="Times New Roman"/>
          <w:bCs/>
          <w:color w:val="000000"/>
        </w:rPr>
        <w:t>a</w:t>
      </w:r>
      <w:proofErr w:type="gramEnd"/>
      <w:r w:rsidRPr="00976704">
        <w:rPr>
          <w:rFonts w:cs="Times New Roman"/>
          <w:bCs/>
          <w:color w:val="000000"/>
        </w:rPr>
        <w:t xml:space="preserve">. </w:t>
      </w:r>
      <w:r w:rsidRPr="00976704">
        <w:rPr>
          <w:rFonts w:cs="Times New Roman"/>
          <w:color w:val="000000"/>
        </w:rPr>
        <w:t>Quelle est la nature et quelle est la raison de la suite (</w:t>
      </w:r>
      <w:r w:rsidRPr="00976704">
        <w:rPr>
          <w:rFonts w:cs="Times New Roman"/>
          <w:i/>
          <w:iCs/>
          <w:color w:val="000000"/>
        </w:rPr>
        <w:t>a</w:t>
      </w:r>
      <w:r w:rsidRPr="00976704">
        <w:rPr>
          <w:rFonts w:cs="Times New Roman"/>
          <w:i/>
          <w:iCs/>
          <w:color w:val="000000"/>
          <w:vertAlign w:val="subscript"/>
        </w:rPr>
        <w:t>n</w:t>
      </w:r>
      <w:r w:rsidRPr="00976704">
        <w:rPr>
          <w:rFonts w:cs="Times New Roman"/>
          <w:color w:val="000000"/>
        </w:rPr>
        <w:t>) des dépenses</w:t>
      </w:r>
      <w:r>
        <w:rPr>
          <w:rFonts w:cs="Times New Roman"/>
          <w:color w:val="000000"/>
        </w:rPr>
        <w:t xml:space="preserve"> </w:t>
      </w:r>
      <w:r w:rsidRPr="00976704">
        <w:rPr>
          <w:rFonts w:cs="Times New Roman"/>
          <w:color w:val="000000"/>
        </w:rPr>
        <w:t>annuelles du service A ?</w:t>
      </w:r>
    </w:p>
    <w:p w:rsidR="00EC22D8" w:rsidRPr="00976704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976704">
        <w:rPr>
          <w:rFonts w:cs="Times New Roman"/>
          <w:bCs/>
          <w:color w:val="000000"/>
        </w:rPr>
        <w:t xml:space="preserve">b. </w:t>
      </w:r>
      <w:r w:rsidRPr="00976704">
        <w:rPr>
          <w:rFonts w:cs="Times New Roman"/>
          <w:color w:val="000000"/>
        </w:rPr>
        <w:t xml:space="preserve">Exprimer </w:t>
      </w:r>
      <w:r w:rsidRPr="00976704">
        <w:rPr>
          <w:rFonts w:cs="Times New Roman"/>
          <w:i/>
          <w:iCs/>
          <w:color w:val="000000"/>
        </w:rPr>
        <w:t>a</w:t>
      </w:r>
      <w:r w:rsidRPr="00976704">
        <w:rPr>
          <w:rFonts w:cs="Times New Roman"/>
          <w:i/>
          <w:iCs/>
          <w:color w:val="000000"/>
          <w:vertAlign w:val="subscript"/>
        </w:rPr>
        <w:t>n</w:t>
      </w:r>
      <w:r w:rsidRPr="00976704">
        <w:rPr>
          <w:rFonts w:cs="Times New Roman"/>
          <w:i/>
          <w:iCs/>
          <w:color w:val="000000"/>
        </w:rPr>
        <w:t xml:space="preserve"> </w:t>
      </w:r>
      <w:r w:rsidRPr="00976704">
        <w:rPr>
          <w:rFonts w:cs="Times New Roman"/>
          <w:color w:val="000000"/>
        </w:rPr>
        <w:t xml:space="preserve">en fonction de </w:t>
      </w:r>
      <w:r w:rsidRPr="00976704">
        <w:rPr>
          <w:rFonts w:cs="Times New Roman"/>
          <w:i/>
          <w:iCs/>
          <w:color w:val="000000"/>
        </w:rPr>
        <w:t>n</w:t>
      </w:r>
      <w:r w:rsidRPr="00976704">
        <w:rPr>
          <w:rFonts w:cs="Times New Roman"/>
          <w:color w:val="000000"/>
        </w:rPr>
        <w:t>.</w:t>
      </w: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976704">
        <w:rPr>
          <w:rFonts w:cs="Times New Roman"/>
          <w:bCs/>
          <w:color w:val="000000"/>
        </w:rPr>
        <w:t xml:space="preserve">c. </w:t>
      </w:r>
      <w:r w:rsidRPr="00976704">
        <w:rPr>
          <w:rFonts w:cs="Times New Roman"/>
          <w:color w:val="000000"/>
        </w:rPr>
        <w:t xml:space="preserve">Calculer </w:t>
      </w:r>
      <w:r w:rsidRPr="00976704">
        <w:rPr>
          <w:rFonts w:cs="Times New Roman"/>
          <w:i/>
          <w:iCs/>
          <w:color w:val="000000"/>
        </w:rPr>
        <w:t>a</w:t>
      </w:r>
      <w:r w:rsidRPr="00976704">
        <w:rPr>
          <w:rFonts w:cs="Times New Roman"/>
          <w:color w:val="000000"/>
          <w:vertAlign w:val="subscript"/>
        </w:rPr>
        <w:t>10</w:t>
      </w:r>
      <w:r w:rsidRPr="00976704">
        <w:rPr>
          <w:rFonts w:cs="Times New Roman"/>
          <w:color w:val="000000"/>
        </w:rPr>
        <w:t>.</w:t>
      </w:r>
    </w:p>
    <w:p w:rsidR="00EC22D8" w:rsidRPr="00976704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76704">
        <w:rPr>
          <w:rFonts w:cs="Times New Roman"/>
          <w:bCs/>
          <w:color w:val="000000"/>
        </w:rPr>
        <w:t xml:space="preserve">2. </w:t>
      </w:r>
      <w:r w:rsidRPr="00976704">
        <w:rPr>
          <w:rFonts w:cs="Times New Roman"/>
          <w:color w:val="000000"/>
        </w:rPr>
        <w:t>Proposer une formule qui, entrée dans la cellule R3, permet par recopie vers</w:t>
      </w:r>
      <w:r>
        <w:rPr>
          <w:rFonts w:cs="Times New Roman"/>
          <w:color w:val="000000"/>
        </w:rPr>
        <w:t xml:space="preserve"> </w:t>
      </w:r>
      <w:r w:rsidRPr="00976704">
        <w:rPr>
          <w:rFonts w:cs="Times New Roman"/>
          <w:color w:val="000000"/>
        </w:rPr>
        <w:t>le bas de calculer le cumul des dépenses du service A.</w:t>
      </w:r>
    </w:p>
    <w:p w:rsidR="00EC22D8" w:rsidRPr="00976704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76704">
        <w:rPr>
          <w:rFonts w:cs="Times New Roman"/>
          <w:bCs/>
          <w:color w:val="000000"/>
        </w:rPr>
        <w:t xml:space="preserve">3. </w:t>
      </w:r>
      <w:r w:rsidRPr="00976704">
        <w:rPr>
          <w:rFonts w:cs="Times New Roman"/>
          <w:color w:val="000000"/>
        </w:rPr>
        <w:t xml:space="preserve">Calculer la somme </w:t>
      </w:r>
      <w:r w:rsidRPr="00976704">
        <w:rPr>
          <w:rFonts w:cs="Times New Roman"/>
          <w:i/>
          <w:iCs/>
          <w:color w:val="000000"/>
        </w:rPr>
        <w:t>a</w:t>
      </w:r>
      <w:r w:rsidRPr="00976704">
        <w:rPr>
          <w:rFonts w:cs="Times New Roman"/>
          <w:color w:val="000000"/>
          <w:vertAlign w:val="subscript"/>
        </w:rPr>
        <w:t>1</w:t>
      </w:r>
      <w:r w:rsidRPr="00976704">
        <w:rPr>
          <w:rFonts w:cs="Times New Roman"/>
          <w:color w:val="000000"/>
        </w:rPr>
        <w:t xml:space="preserve"> </w:t>
      </w:r>
      <w:r w:rsidRPr="00976704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Pr="00976704">
        <w:rPr>
          <w:rFonts w:cs="Times New Roman"/>
          <w:i/>
          <w:iCs/>
          <w:color w:val="000000"/>
        </w:rPr>
        <w:t>a</w:t>
      </w:r>
      <w:r w:rsidRPr="00976704">
        <w:rPr>
          <w:rFonts w:cs="Times New Roman"/>
          <w:color w:val="000000"/>
          <w:vertAlign w:val="subscript"/>
        </w:rPr>
        <w:t>2</w:t>
      </w:r>
      <w:r w:rsidRPr="00976704">
        <w:rPr>
          <w:rFonts w:cs="Times New Roman"/>
          <w:color w:val="000000"/>
        </w:rPr>
        <w:t xml:space="preserve"> </w:t>
      </w:r>
      <w:r w:rsidRPr="00976704">
        <w:rPr>
          <w:rFonts w:eastAsia="Fourier-Math-Symbols" w:cs="Times New Roman"/>
          <w:color w:val="000000"/>
        </w:rPr>
        <w:t>+</w:t>
      </w:r>
      <w:r w:rsidRPr="00976704">
        <w:rPr>
          <w:rFonts w:cs="Times New Roman"/>
          <w:i/>
          <w:iCs/>
          <w:color w:val="000000"/>
        </w:rPr>
        <w:t>a</w:t>
      </w:r>
      <w:r w:rsidRPr="00976704">
        <w:rPr>
          <w:rFonts w:cs="Times New Roman"/>
          <w:color w:val="000000"/>
          <w:vertAlign w:val="subscript"/>
        </w:rPr>
        <w:t>3</w:t>
      </w:r>
      <w:r w:rsidRPr="00976704">
        <w:rPr>
          <w:rFonts w:cs="Times New Roman"/>
          <w:color w:val="000000"/>
        </w:rPr>
        <w:t xml:space="preserve"> </w:t>
      </w:r>
      <w:r w:rsidRPr="00976704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… </w:t>
      </w:r>
      <w:r w:rsidRPr="00976704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Pr="00976704">
        <w:rPr>
          <w:rFonts w:cs="Times New Roman"/>
          <w:i/>
          <w:iCs/>
          <w:color w:val="000000"/>
        </w:rPr>
        <w:t>a</w:t>
      </w:r>
      <w:r w:rsidRPr="00976704">
        <w:rPr>
          <w:rFonts w:cs="Times New Roman"/>
          <w:color w:val="000000"/>
          <w:vertAlign w:val="subscript"/>
        </w:rPr>
        <w:t>9</w:t>
      </w:r>
      <w:r w:rsidRPr="00976704">
        <w:rPr>
          <w:rFonts w:cs="Times New Roman"/>
          <w:color w:val="000000"/>
        </w:rPr>
        <w:t xml:space="preserve"> </w:t>
      </w:r>
      <w:r w:rsidRPr="00976704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Pr="00976704">
        <w:rPr>
          <w:rFonts w:cs="Times New Roman"/>
          <w:i/>
          <w:iCs/>
          <w:color w:val="000000"/>
        </w:rPr>
        <w:t>a</w:t>
      </w:r>
      <w:r w:rsidRPr="00976704">
        <w:rPr>
          <w:rFonts w:cs="Times New Roman"/>
          <w:color w:val="000000"/>
          <w:vertAlign w:val="subscript"/>
        </w:rPr>
        <w:t>10</w:t>
      </w:r>
      <w:r w:rsidRPr="00976704">
        <w:rPr>
          <w:rFonts w:cs="Times New Roman"/>
          <w:color w:val="000000"/>
        </w:rPr>
        <w:t>. Que représente cette somme ?</w:t>
      </w:r>
    </w:p>
    <w:p w:rsidR="00EC22D8" w:rsidRPr="00976704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9E48D6">
        <w:rPr>
          <w:rFonts w:cs="Times New Roman"/>
          <w:b/>
          <w:bCs/>
          <w:color w:val="000000"/>
        </w:rPr>
        <w:t>Partie B : Étude des dépenses du service B</w:t>
      </w:r>
    </w:p>
    <w:p w:rsidR="00EC22D8" w:rsidRPr="009E48D6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EC22D8" w:rsidRPr="00976704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76704">
        <w:rPr>
          <w:rFonts w:cs="Times New Roman"/>
          <w:bCs/>
          <w:color w:val="000000"/>
        </w:rPr>
        <w:t xml:space="preserve">1. </w:t>
      </w:r>
      <w:r w:rsidRPr="00976704">
        <w:rPr>
          <w:rFonts w:cs="Times New Roman"/>
          <w:color w:val="000000"/>
        </w:rPr>
        <w:t>Quelle formule entrée dans la cellule S3 permet par recopie vers le bas de calculer les dépenses annuelles du service B?</w:t>
      </w:r>
    </w:p>
    <w:p w:rsidR="00EC22D8" w:rsidRPr="00976704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976704">
        <w:rPr>
          <w:rFonts w:cs="Times New Roman"/>
          <w:bCs/>
          <w:color w:val="000000"/>
        </w:rPr>
        <w:t xml:space="preserve">a. </w:t>
      </w:r>
      <w:r w:rsidRPr="00976704">
        <w:rPr>
          <w:rFonts w:cs="Times New Roman"/>
          <w:color w:val="000000"/>
        </w:rPr>
        <w:t>Quelle est la nature et quelle est la raison de la suite (</w:t>
      </w:r>
      <w:proofErr w:type="spellStart"/>
      <w:r w:rsidRPr="00976704">
        <w:rPr>
          <w:rFonts w:cs="Times New Roman"/>
          <w:i/>
          <w:iCs/>
          <w:color w:val="000000"/>
        </w:rPr>
        <w:t>b</w:t>
      </w:r>
      <w:r w:rsidRPr="00976704">
        <w:rPr>
          <w:rFonts w:cs="Times New Roman"/>
          <w:i/>
          <w:iCs/>
          <w:color w:val="000000"/>
          <w:vertAlign w:val="subscript"/>
        </w:rPr>
        <w:t>n</w:t>
      </w:r>
      <w:proofErr w:type="spellEnd"/>
      <w:r w:rsidRPr="00976704">
        <w:rPr>
          <w:rFonts w:cs="Times New Roman"/>
          <w:color w:val="000000"/>
        </w:rPr>
        <w:t>) des dépenses</w:t>
      </w:r>
      <w:r>
        <w:rPr>
          <w:rFonts w:cs="Times New Roman"/>
          <w:color w:val="000000"/>
        </w:rPr>
        <w:t xml:space="preserve"> </w:t>
      </w:r>
      <w:r w:rsidRPr="00976704">
        <w:rPr>
          <w:rFonts w:cs="Times New Roman"/>
          <w:color w:val="000000"/>
        </w:rPr>
        <w:t>du service B?</w:t>
      </w: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976704">
        <w:rPr>
          <w:rFonts w:cs="Times New Roman"/>
          <w:bCs/>
          <w:color w:val="000000"/>
        </w:rPr>
        <w:t xml:space="preserve">b. </w:t>
      </w:r>
      <w:r w:rsidRPr="00976704">
        <w:rPr>
          <w:rFonts w:cs="Times New Roman"/>
          <w:color w:val="000000"/>
        </w:rPr>
        <w:t xml:space="preserve">Exprimer </w:t>
      </w:r>
      <w:proofErr w:type="spellStart"/>
      <w:r w:rsidRPr="00976704">
        <w:rPr>
          <w:rFonts w:cs="Times New Roman"/>
          <w:i/>
          <w:iCs/>
          <w:color w:val="000000"/>
        </w:rPr>
        <w:t>b</w:t>
      </w:r>
      <w:r w:rsidRPr="00976704">
        <w:rPr>
          <w:rFonts w:cs="Times New Roman"/>
          <w:i/>
          <w:iCs/>
          <w:color w:val="000000"/>
          <w:vertAlign w:val="subscript"/>
        </w:rPr>
        <w:t>n</w:t>
      </w:r>
      <w:proofErr w:type="spellEnd"/>
      <w:r w:rsidRPr="00976704">
        <w:rPr>
          <w:rFonts w:cs="Times New Roman"/>
          <w:i/>
          <w:iCs/>
          <w:color w:val="000000"/>
        </w:rPr>
        <w:t xml:space="preserve"> </w:t>
      </w:r>
      <w:r w:rsidRPr="00976704">
        <w:rPr>
          <w:rFonts w:cs="Times New Roman"/>
          <w:color w:val="000000"/>
        </w:rPr>
        <w:t xml:space="preserve">en fonction de </w:t>
      </w:r>
      <w:r w:rsidRPr="00976704">
        <w:rPr>
          <w:rFonts w:cs="Times New Roman"/>
          <w:i/>
          <w:iCs/>
          <w:color w:val="000000"/>
        </w:rPr>
        <w:t>n</w:t>
      </w:r>
      <w:r w:rsidRPr="00976704">
        <w:rPr>
          <w:rFonts w:cs="Times New Roman"/>
          <w:color w:val="000000"/>
        </w:rPr>
        <w:t>.</w:t>
      </w:r>
    </w:p>
    <w:p w:rsidR="00EC22D8" w:rsidRPr="00976704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76704">
        <w:rPr>
          <w:rFonts w:cs="Times New Roman"/>
          <w:bCs/>
          <w:color w:val="000000"/>
        </w:rPr>
        <w:t xml:space="preserve">2. </w:t>
      </w:r>
      <w:r w:rsidRPr="00976704">
        <w:rPr>
          <w:rFonts w:cs="Times New Roman"/>
          <w:color w:val="000000"/>
        </w:rPr>
        <w:t>Calculer les dépenses annuelles prévisibles pour le service B lors de la dixième</w:t>
      </w:r>
      <w:r>
        <w:rPr>
          <w:rFonts w:cs="Times New Roman"/>
          <w:color w:val="000000"/>
        </w:rPr>
        <w:t xml:space="preserve"> </w:t>
      </w:r>
      <w:r w:rsidRPr="00976704">
        <w:rPr>
          <w:rFonts w:cs="Times New Roman"/>
          <w:color w:val="000000"/>
        </w:rPr>
        <w:t>année. On arrondira le résultat à la centaine d’euros.</w:t>
      </w:r>
    </w:p>
    <w:p w:rsidR="00EC22D8" w:rsidRPr="00976704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EC22D8" w:rsidRPr="009E48D6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9E48D6">
        <w:rPr>
          <w:rFonts w:cs="Times New Roman"/>
          <w:b/>
          <w:bCs/>
          <w:color w:val="000000"/>
        </w:rPr>
        <w:t>Partie C : Comparaison des deux services</w:t>
      </w:r>
    </w:p>
    <w:p w:rsidR="00EC22D8" w:rsidRPr="009E48D6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>Lequel des deux services aura le plus dépensé en 10 ans pour son fonctionnement ?</w:t>
      </w:r>
    </w:p>
    <w:p w:rsidR="008F22FE" w:rsidRDefault="008F22FE" w:rsidP="00976704">
      <w:pPr>
        <w:jc w:val="center"/>
        <w:rPr>
          <w:rFonts w:cs="Times New Roman"/>
        </w:rPr>
      </w:pPr>
    </w:p>
    <w:p w:rsidR="00EC22D8" w:rsidRDefault="00EC22D8">
      <w:pPr>
        <w:rPr>
          <w:rFonts w:cs="Times New Roman"/>
        </w:rPr>
      </w:pPr>
      <w:r>
        <w:rPr>
          <w:rFonts w:cs="Times New Roman"/>
        </w:rPr>
        <w:br w:type="page"/>
      </w:r>
    </w:p>
    <w:p w:rsidR="00EC22D8" w:rsidRDefault="00EC22D8" w:rsidP="00976704">
      <w:pPr>
        <w:jc w:val="center"/>
        <w:rPr>
          <w:rFonts w:cs="Times New Roman"/>
        </w:rPr>
      </w:pP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9E48D6">
        <w:rPr>
          <w:rFonts w:cs="Times New Roman"/>
          <w:b/>
          <w:bCs/>
          <w:color w:val="000000"/>
        </w:rPr>
        <w:t>E</w:t>
      </w:r>
      <w:r>
        <w:rPr>
          <w:rFonts w:cs="Times New Roman"/>
          <w:b/>
          <w:bCs/>
          <w:color w:val="000000"/>
        </w:rPr>
        <w:t>xercice</w:t>
      </w:r>
      <w:r w:rsidRPr="009E48D6">
        <w:rPr>
          <w:rFonts w:cs="Times New Roman"/>
          <w:b/>
          <w:bCs/>
          <w:color w:val="000000"/>
        </w:rPr>
        <w:t xml:space="preserve"> 4 </w:t>
      </w:r>
      <w:r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            </w:t>
      </w:r>
      <w:r w:rsidRPr="009E48D6">
        <w:rPr>
          <w:rFonts w:cs="Times New Roman"/>
          <w:b/>
          <w:bCs/>
          <w:color w:val="000000"/>
        </w:rPr>
        <w:t>5 points</w:t>
      </w:r>
    </w:p>
    <w:p w:rsidR="00EC22D8" w:rsidRPr="009E48D6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EC22D8" w:rsidRPr="009E48D6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>Un menuisier installe des portes et des fenêtres. Il se fournit chaque mois auprès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d’un fabriquant, qui lui propose deux sortes de lots pour ses travaux standards : le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lot A est composé de 5 portes et 5 fenêtres, le lot B est composé de 4 portes et 2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fenêtres.</w:t>
      </w:r>
    </w:p>
    <w:p w:rsidR="00EC22D8" w:rsidRPr="009E48D6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>Le menuisier ayant une place limitée, il ne peut pas stocker plus de 120 portes et de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90 fenêtres.</w:t>
      </w: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 xml:space="preserve">On note </w:t>
      </w:r>
      <w:r w:rsidRPr="009E48D6">
        <w:rPr>
          <w:rFonts w:cs="Times New Roman"/>
          <w:i/>
          <w:iCs/>
          <w:color w:val="000000"/>
        </w:rPr>
        <w:t xml:space="preserve">x </w:t>
      </w:r>
      <w:r w:rsidRPr="009E48D6">
        <w:rPr>
          <w:rFonts w:cs="Times New Roman"/>
          <w:color w:val="000000"/>
        </w:rPr>
        <w:t xml:space="preserve">le nombre de lots A et </w:t>
      </w:r>
      <w:r w:rsidRPr="009E48D6">
        <w:rPr>
          <w:rFonts w:cs="Times New Roman"/>
          <w:i/>
          <w:iCs/>
          <w:color w:val="000000"/>
        </w:rPr>
        <w:t xml:space="preserve">y </w:t>
      </w:r>
      <w:r w:rsidRPr="009E48D6">
        <w:rPr>
          <w:rFonts w:cs="Times New Roman"/>
          <w:color w:val="000000"/>
        </w:rPr>
        <w:t>le nombre de lots B qu’il achète un mois donné à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son fournisseur.</w:t>
      </w:r>
    </w:p>
    <w:p w:rsidR="00EC22D8" w:rsidRPr="009E48D6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EC22D8" w:rsidRPr="00976704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76704">
        <w:rPr>
          <w:rFonts w:cs="Times New Roman"/>
          <w:bCs/>
          <w:color w:val="000000"/>
        </w:rPr>
        <w:t xml:space="preserve">1. </w:t>
      </w:r>
      <w:r w:rsidRPr="00976704">
        <w:rPr>
          <w:rFonts w:cs="Times New Roman"/>
          <w:color w:val="000000"/>
        </w:rPr>
        <w:t>Décrire par un système d’inéquations les contraintes du problème (on établira</w:t>
      </w:r>
      <w:r>
        <w:rPr>
          <w:rFonts w:cs="Times New Roman"/>
          <w:color w:val="000000"/>
        </w:rPr>
        <w:t xml:space="preserve"> </w:t>
      </w:r>
      <w:r w:rsidRPr="00976704">
        <w:rPr>
          <w:rFonts w:cs="Times New Roman"/>
          <w:color w:val="000000"/>
        </w:rPr>
        <w:t>clairement le rapport avec l’énoncé).</w:t>
      </w: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76704">
        <w:rPr>
          <w:rFonts w:cs="Times New Roman"/>
          <w:bCs/>
          <w:color w:val="000000"/>
        </w:rPr>
        <w:t xml:space="preserve">2. </w:t>
      </w:r>
      <w:r w:rsidRPr="00976704">
        <w:rPr>
          <w:rFonts w:cs="Times New Roman"/>
          <w:color w:val="000000"/>
        </w:rPr>
        <w:t xml:space="preserve">Montrer que ce système est </w:t>
      </w:r>
      <w:proofErr w:type="gramStart"/>
      <w:r w:rsidRPr="00976704">
        <w:rPr>
          <w:rFonts w:cs="Times New Roman"/>
          <w:color w:val="000000"/>
        </w:rPr>
        <w:t>équiva</w:t>
      </w:r>
      <w:r>
        <w:rPr>
          <w:rFonts w:cs="Times New Roman"/>
          <w:color w:val="000000"/>
        </w:rPr>
        <w:t>lent</w:t>
      </w:r>
      <w:proofErr w:type="gramEnd"/>
      <w:r w:rsidRPr="00976704">
        <w:rPr>
          <w:rFonts w:cs="Times New Roman"/>
          <w:color w:val="000000"/>
        </w:rPr>
        <w:t xml:space="preserve"> au système suivant, dans lequel </w:t>
      </w:r>
      <w:r w:rsidRPr="00976704">
        <w:rPr>
          <w:rFonts w:cs="Times New Roman"/>
          <w:i/>
          <w:iCs/>
          <w:color w:val="000000"/>
        </w:rPr>
        <w:t xml:space="preserve">x </w:t>
      </w:r>
      <w:r w:rsidRPr="00976704">
        <w:rPr>
          <w:rFonts w:cs="Times New Roman"/>
          <w:color w:val="000000"/>
        </w:rPr>
        <w:t xml:space="preserve">et </w:t>
      </w:r>
      <w:r w:rsidRPr="00976704">
        <w:rPr>
          <w:rFonts w:cs="Times New Roman"/>
          <w:i/>
          <w:iCs/>
          <w:color w:val="000000"/>
        </w:rPr>
        <w:t>y</w:t>
      </w:r>
      <w:r>
        <w:rPr>
          <w:rFonts w:cs="Times New Roman"/>
          <w:i/>
          <w:iCs/>
          <w:color w:val="000000"/>
        </w:rPr>
        <w:t xml:space="preserve"> </w:t>
      </w:r>
      <w:r w:rsidRPr="009E48D6">
        <w:rPr>
          <w:rFonts w:cs="Times New Roman"/>
          <w:color w:val="000000"/>
        </w:rPr>
        <w:t>désignent des inconnues entières :</w:t>
      </w:r>
    </w:p>
    <w:p w:rsidR="00EC22D8" w:rsidRPr="009E48D6" w:rsidRDefault="00EC22D8" w:rsidP="00EC22D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fr-FR"/>
        </w:rPr>
        <w:drawing>
          <wp:inline distT="0" distB="0" distL="0" distR="0" wp14:anchorId="0E0ACB5D" wp14:editId="4F287392">
            <wp:extent cx="2019300" cy="13430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>Dans le repère orthogonal fourni en annexe, on a tracé les droites (</w:t>
      </w:r>
      <w:r w:rsidRPr="009E48D6">
        <w:rPr>
          <w:rFonts w:cs="Times New Roman"/>
          <w:i/>
          <w:iCs/>
          <w:color w:val="000000"/>
        </w:rPr>
        <w:t>d</w:t>
      </w:r>
      <w:r w:rsidRPr="00976704">
        <w:rPr>
          <w:rFonts w:cs="Times New Roman"/>
          <w:color w:val="000000"/>
          <w:vertAlign w:val="subscript"/>
        </w:rPr>
        <w:t>1</w:t>
      </w:r>
      <w:r w:rsidRPr="009E48D6">
        <w:rPr>
          <w:rFonts w:cs="Times New Roman"/>
          <w:color w:val="000000"/>
        </w:rPr>
        <w:t>) et (</w:t>
      </w:r>
      <w:r w:rsidRPr="009E48D6">
        <w:rPr>
          <w:rFonts w:cs="Times New Roman"/>
          <w:i/>
          <w:iCs/>
          <w:color w:val="000000"/>
        </w:rPr>
        <w:t>d</w:t>
      </w:r>
      <w:r w:rsidRPr="00976704">
        <w:rPr>
          <w:rFonts w:cs="Times New Roman"/>
          <w:color w:val="000000"/>
          <w:vertAlign w:val="subscript"/>
        </w:rPr>
        <w:t>2</w:t>
      </w:r>
      <w:r w:rsidRPr="009E48D6">
        <w:rPr>
          <w:rFonts w:cs="Times New Roman"/>
          <w:color w:val="000000"/>
        </w:rPr>
        <w:t>)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d’équations respectives</w:t>
      </w:r>
      <w:r>
        <w:rPr>
          <w:rFonts w:cs="Times New Roman"/>
          <w:color w:val="000000"/>
        </w:rPr>
        <w:t> :</w:t>
      </w:r>
    </w:p>
    <w:p w:rsidR="00EC22D8" w:rsidRPr="009E48D6" w:rsidRDefault="00EC22D8" w:rsidP="00EC22D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proofErr w:type="gramStart"/>
      <w:r w:rsidRPr="009E48D6">
        <w:rPr>
          <w:rFonts w:cs="Times New Roman"/>
          <w:i/>
          <w:iCs/>
          <w:color w:val="000000"/>
        </w:rPr>
        <w:t>y</w:t>
      </w:r>
      <w:proofErr w:type="gramEnd"/>
      <w:r w:rsidRPr="009E48D6">
        <w:rPr>
          <w:rFonts w:cs="Times New Roman"/>
          <w:i/>
          <w:iCs/>
          <w:color w:val="000000"/>
        </w:rPr>
        <w:t xml:space="preserve"> </w:t>
      </w:r>
      <w:r w:rsidRPr="009E48D6">
        <w:rPr>
          <w:rFonts w:eastAsia="Fourier-Math-Symbols" w:cs="Times New Roman"/>
          <w:color w:val="000000"/>
        </w:rPr>
        <w:t>= −</w:t>
      </w:r>
      <w:r>
        <w:rPr>
          <w:rFonts w:eastAsia="Fourier-Math-Symbols" w:cs="Times New Roman"/>
          <w:color w:val="000000"/>
        </w:rPr>
        <w:t xml:space="preserve"> </w:t>
      </w:r>
      <w:r>
        <w:rPr>
          <w:rFonts w:eastAsia="Fourier-Math-Symbols" w:cs="Times New Roman"/>
          <w:color w:val="000000"/>
        </w:rPr>
        <w:fldChar w:fldCharType="begin"/>
      </w:r>
      <w:r>
        <w:rPr>
          <w:rFonts w:eastAsia="Fourier-Math-Symbols" w:cs="Times New Roman"/>
          <w:color w:val="000000"/>
        </w:rPr>
        <w:instrText xml:space="preserve"> EQ \s\do2(\f(</w:instrText>
      </w:r>
      <w:r w:rsidRPr="00976704">
        <w:rPr>
          <w:rFonts w:ascii="Symbol" w:hAnsi="Symbol" w:cs="Times New Roman"/>
          <w:color w:val="000000"/>
        </w:rPr>
        <w:instrText>5</w:instrText>
      </w:r>
      <w:r>
        <w:rPr>
          <w:rFonts w:cs="Times New Roman"/>
          <w:color w:val="000000"/>
        </w:rPr>
        <w:instrText>;</w:instrText>
      </w:r>
      <w:r w:rsidRPr="00976704">
        <w:rPr>
          <w:rFonts w:ascii="Symbol" w:hAnsi="Symbol" w:cs="Times New Roman"/>
          <w:color w:val="000000"/>
        </w:rPr>
        <w:instrText>4</w:instrText>
      </w:r>
      <w:r>
        <w:rPr>
          <w:rFonts w:eastAsia="Fourier-Math-Symbols" w:cs="Times New Roman"/>
          <w:color w:val="000000"/>
        </w:rPr>
        <w:instrText>))</w:instrText>
      </w:r>
      <w:r>
        <w:rPr>
          <w:rFonts w:eastAsia="Fourier-Math-Symbols" w:cs="Times New Roman"/>
          <w:color w:val="000000"/>
        </w:rPr>
        <w:fldChar w:fldCharType="end"/>
      </w:r>
      <w:r>
        <w:rPr>
          <w:rFonts w:eastAsia="Fourier-Math-Symbols" w:cs="Times New Roman"/>
          <w:color w:val="000000"/>
        </w:rPr>
        <w:t xml:space="preserve"> </w:t>
      </w:r>
      <w:r w:rsidRPr="009E48D6">
        <w:rPr>
          <w:rFonts w:cs="Times New Roman"/>
          <w:i/>
          <w:iCs/>
          <w:color w:val="000000"/>
        </w:rPr>
        <w:t xml:space="preserve">x </w:t>
      </w:r>
      <w:r w:rsidRPr="009E48D6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 xml:space="preserve">30 et </w:t>
      </w:r>
      <w:r w:rsidRPr="009E48D6">
        <w:rPr>
          <w:rFonts w:cs="Times New Roman"/>
          <w:i/>
          <w:iCs/>
          <w:color w:val="000000"/>
        </w:rPr>
        <w:t xml:space="preserve">y </w:t>
      </w:r>
      <w:r w:rsidRPr="009E48D6">
        <w:rPr>
          <w:rFonts w:eastAsia="Fourier-Math-Symbols" w:cs="Times New Roman"/>
          <w:color w:val="000000"/>
        </w:rPr>
        <w:t>= −</w:t>
      </w:r>
      <w:r>
        <w:rPr>
          <w:rFonts w:eastAsia="Fourier-Math-Symbols" w:cs="Times New Roman"/>
          <w:color w:val="000000"/>
        </w:rPr>
        <w:t xml:space="preserve"> </w:t>
      </w:r>
      <w:r>
        <w:rPr>
          <w:rFonts w:eastAsia="Fourier-Math-Symbols" w:cs="Times New Roman"/>
          <w:color w:val="000000"/>
        </w:rPr>
        <w:fldChar w:fldCharType="begin"/>
      </w:r>
      <w:r>
        <w:rPr>
          <w:rFonts w:eastAsia="Fourier-Math-Symbols" w:cs="Times New Roman"/>
          <w:color w:val="000000"/>
        </w:rPr>
        <w:instrText xml:space="preserve"> EQ \s\do2(\f(</w:instrText>
      </w:r>
      <w:r w:rsidRPr="00976704">
        <w:rPr>
          <w:rFonts w:ascii="Symbol" w:hAnsi="Symbol" w:cs="Times New Roman"/>
          <w:color w:val="000000"/>
        </w:rPr>
        <w:instrText>5</w:instrText>
      </w:r>
      <w:r>
        <w:rPr>
          <w:rFonts w:cs="Times New Roman"/>
          <w:color w:val="000000"/>
        </w:rPr>
        <w:instrText>;</w:instrText>
      </w:r>
      <w:r w:rsidRPr="00976704">
        <w:rPr>
          <w:rFonts w:ascii="Symbol" w:hAnsi="Symbol" w:cs="Times New Roman"/>
          <w:color w:val="000000"/>
        </w:rPr>
        <w:instrText>2</w:instrText>
      </w:r>
      <w:r>
        <w:rPr>
          <w:rFonts w:eastAsia="Fourier-Math-Symbols" w:cs="Times New Roman"/>
          <w:color w:val="000000"/>
        </w:rPr>
        <w:instrText>))</w:instrText>
      </w:r>
      <w:r>
        <w:rPr>
          <w:rFonts w:eastAsia="Fourier-Math-Symbols" w:cs="Times New Roman"/>
          <w:color w:val="000000"/>
        </w:rPr>
        <w:fldChar w:fldCharType="end"/>
      </w:r>
      <w:r>
        <w:rPr>
          <w:rFonts w:eastAsia="Fourier-Math-Symbols" w:cs="Times New Roman"/>
          <w:color w:val="000000"/>
        </w:rPr>
        <w:t xml:space="preserve"> </w:t>
      </w:r>
      <w:r w:rsidRPr="009E48D6">
        <w:rPr>
          <w:rFonts w:cs="Times New Roman"/>
          <w:i/>
          <w:iCs/>
          <w:color w:val="000000"/>
        </w:rPr>
        <w:t xml:space="preserve">x </w:t>
      </w:r>
      <w:r w:rsidRPr="009E48D6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45.</w:t>
      </w: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>Déterminer graphiquement, en hachurant la partie du plan qui ne convient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 xml:space="preserve">pas, l’ensemble des points </w:t>
      </w:r>
      <w:r w:rsidRPr="009E48D6">
        <w:rPr>
          <w:rFonts w:cs="Times New Roman"/>
          <w:i/>
          <w:iCs/>
          <w:color w:val="000000"/>
        </w:rPr>
        <w:t xml:space="preserve">M </w:t>
      </w:r>
      <w:r w:rsidRPr="009E48D6">
        <w:rPr>
          <w:rFonts w:cs="Times New Roman"/>
          <w:color w:val="000000"/>
        </w:rPr>
        <w:t>du plan dont le couple de coordonnées (</w:t>
      </w:r>
      <w:r w:rsidRPr="009E48D6">
        <w:rPr>
          <w:rFonts w:cs="Times New Roman"/>
          <w:i/>
          <w:iCs/>
          <w:color w:val="000000"/>
        </w:rPr>
        <w:t xml:space="preserve">x </w:t>
      </w:r>
      <w:r w:rsidRPr="009E48D6">
        <w:rPr>
          <w:rFonts w:cs="Times New Roman"/>
          <w:color w:val="000000"/>
        </w:rPr>
        <w:t xml:space="preserve">; </w:t>
      </w:r>
      <w:r w:rsidRPr="009E48D6">
        <w:rPr>
          <w:rFonts w:cs="Times New Roman"/>
          <w:i/>
          <w:iCs/>
          <w:color w:val="000000"/>
        </w:rPr>
        <w:t>y</w:t>
      </w:r>
      <w:r w:rsidRPr="009E48D6">
        <w:rPr>
          <w:rFonts w:cs="Times New Roman"/>
          <w:color w:val="000000"/>
        </w:rPr>
        <w:t>)</w:t>
      </w:r>
      <w:r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vérifie le système (</w:t>
      </w:r>
      <w:r w:rsidRPr="009E48D6">
        <w:rPr>
          <w:rFonts w:cs="Times New Roman"/>
          <w:i/>
          <w:iCs/>
          <w:color w:val="000000"/>
        </w:rPr>
        <w:t>S</w:t>
      </w:r>
      <w:r w:rsidRPr="009E48D6">
        <w:rPr>
          <w:rFonts w:cs="Times New Roman"/>
          <w:color w:val="000000"/>
        </w:rPr>
        <w:t>).</w:t>
      </w:r>
    </w:p>
    <w:p w:rsidR="00EC22D8" w:rsidRPr="009E48D6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76704">
        <w:rPr>
          <w:rFonts w:cs="Times New Roman"/>
          <w:bCs/>
          <w:color w:val="000000"/>
        </w:rPr>
        <w:t xml:space="preserve">3. </w:t>
      </w:r>
      <w:r w:rsidRPr="00976704">
        <w:rPr>
          <w:rFonts w:cs="Times New Roman"/>
          <w:color w:val="000000"/>
        </w:rPr>
        <w:t>À l’aide du graphique, déterminer le nombre maximum de lots B que le menuisier</w:t>
      </w:r>
      <w:r>
        <w:rPr>
          <w:rFonts w:cs="Times New Roman"/>
          <w:color w:val="000000"/>
        </w:rPr>
        <w:t xml:space="preserve"> </w:t>
      </w:r>
      <w:r w:rsidRPr="00976704">
        <w:rPr>
          <w:rFonts w:cs="Times New Roman"/>
          <w:color w:val="000000"/>
        </w:rPr>
        <w:t>peut acheter s’il achète 10 lots A.</w:t>
      </w:r>
    </w:p>
    <w:p w:rsidR="00EC22D8" w:rsidRPr="00976704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EC22D8" w:rsidRPr="00976704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76704">
        <w:rPr>
          <w:rFonts w:cs="Times New Roman"/>
          <w:bCs/>
          <w:color w:val="000000"/>
        </w:rPr>
        <w:t xml:space="preserve">4. </w:t>
      </w:r>
      <w:r w:rsidRPr="00976704">
        <w:rPr>
          <w:rFonts w:cs="Times New Roman"/>
          <w:color w:val="000000"/>
        </w:rPr>
        <w:t>Le bénéfice effectué sur un lot A est de 400 euros et sur un lot B de 200 euros.</w:t>
      </w:r>
    </w:p>
    <w:p w:rsidR="00EC22D8" w:rsidRPr="00976704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76704">
        <w:rPr>
          <w:rFonts w:cs="Times New Roman"/>
          <w:color w:val="000000"/>
        </w:rPr>
        <w:t>On suppose que le menuisier installe la totalité de son stock pendant le mois</w:t>
      </w:r>
      <w:r>
        <w:rPr>
          <w:rFonts w:cs="Times New Roman"/>
          <w:color w:val="000000"/>
        </w:rPr>
        <w:t xml:space="preserve"> </w:t>
      </w:r>
      <w:r w:rsidRPr="00976704">
        <w:rPr>
          <w:rFonts w:cs="Times New Roman"/>
          <w:color w:val="000000"/>
        </w:rPr>
        <w:t>en cours.</w:t>
      </w:r>
    </w:p>
    <w:p w:rsidR="00EC22D8" w:rsidRPr="00976704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976704">
        <w:rPr>
          <w:rFonts w:cs="Times New Roman"/>
          <w:bCs/>
          <w:color w:val="000000"/>
        </w:rPr>
        <w:t xml:space="preserve">a. </w:t>
      </w:r>
      <w:r w:rsidRPr="00976704">
        <w:rPr>
          <w:rFonts w:cs="Times New Roman"/>
          <w:color w:val="000000"/>
        </w:rPr>
        <w:t xml:space="preserve">Exprimer, en fonction de </w:t>
      </w:r>
      <w:r w:rsidRPr="00976704">
        <w:rPr>
          <w:rFonts w:cs="Times New Roman"/>
          <w:i/>
          <w:iCs/>
          <w:color w:val="000000"/>
        </w:rPr>
        <w:t xml:space="preserve">x </w:t>
      </w:r>
      <w:r w:rsidRPr="00976704">
        <w:rPr>
          <w:rFonts w:cs="Times New Roman"/>
          <w:color w:val="000000"/>
        </w:rPr>
        <w:t xml:space="preserve">et de </w:t>
      </w:r>
      <w:r w:rsidRPr="00976704">
        <w:rPr>
          <w:rFonts w:cs="Times New Roman"/>
          <w:i/>
          <w:iCs/>
          <w:color w:val="000000"/>
        </w:rPr>
        <w:t xml:space="preserve">y </w:t>
      </w:r>
      <w:r w:rsidRPr="00976704">
        <w:rPr>
          <w:rFonts w:cs="Times New Roman"/>
          <w:color w:val="000000"/>
        </w:rPr>
        <w:t>le bénéfice</w:t>
      </w:r>
      <w:r>
        <w:rPr>
          <w:rFonts w:cs="Times New Roman"/>
          <w:color w:val="000000"/>
        </w:rPr>
        <w:t xml:space="preserve"> </w:t>
      </w:r>
      <w:r w:rsidRPr="00976704">
        <w:rPr>
          <w:rFonts w:cs="Times New Roman"/>
          <w:color w:val="000000"/>
        </w:rPr>
        <w:t>mensuel qu’il peut réaliser.</w:t>
      </w:r>
    </w:p>
    <w:p w:rsidR="00EC22D8" w:rsidRPr="00976704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976704">
        <w:rPr>
          <w:rFonts w:cs="Times New Roman"/>
          <w:bCs/>
          <w:color w:val="000000"/>
        </w:rPr>
        <w:t xml:space="preserve">b. </w:t>
      </w:r>
      <w:r w:rsidRPr="00976704">
        <w:rPr>
          <w:rFonts w:cs="Times New Roman"/>
          <w:color w:val="000000"/>
        </w:rPr>
        <w:t>Représenter sur le graphique précédent les couples (</w:t>
      </w:r>
      <w:r w:rsidRPr="00976704">
        <w:rPr>
          <w:rFonts w:cs="Times New Roman"/>
          <w:i/>
          <w:iCs/>
          <w:color w:val="000000"/>
        </w:rPr>
        <w:t xml:space="preserve">x </w:t>
      </w:r>
      <w:r w:rsidRPr="00976704">
        <w:rPr>
          <w:rFonts w:cs="Times New Roman"/>
          <w:color w:val="000000"/>
        </w:rPr>
        <w:t xml:space="preserve">; </w:t>
      </w:r>
      <w:r w:rsidRPr="00976704">
        <w:rPr>
          <w:rFonts w:cs="Times New Roman"/>
          <w:i/>
          <w:iCs/>
          <w:color w:val="000000"/>
        </w:rPr>
        <w:t>y</w:t>
      </w:r>
      <w:r w:rsidRPr="00976704">
        <w:rPr>
          <w:rFonts w:cs="Times New Roman"/>
          <w:color w:val="000000"/>
        </w:rPr>
        <w:t>) qui permettent</w:t>
      </w:r>
      <w:r>
        <w:rPr>
          <w:rFonts w:cs="Times New Roman"/>
          <w:color w:val="000000"/>
        </w:rPr>
        <w:t xml:space="preserve"> </w:t>
      </w:r>
      <w:r w:rsidRPr="00976704">
        <w:rPr>
          <w:rFonts w:cs="Times New Roman"/>
          <w:color w:val="000000"/>
        </w:rPr>
        <w:t>de réaliser un bénéfice de</w:t>
      </w:r>
      <w:r>
        <w:rPr>
          <w:rFonts w:cs="Times New Roman"/>
          <w:color w:val="000000"/>
        </w:rPr>
        <w:t xml:space="preserve">       </w:t>
      </w:r>
      <w:r w:rsidRPr="00976704">
        <w:rPr>
          <w:rFonts w:cs="Times New Roman"/>
          <w:color w:val="000000"/>
        </w:rPr>
        <w:t xml:space="preserve"> 5 000 </w:t>
      </w:r>
      <w:r>
        <w:rPr>
          <w:rFonts w:cs="Times New Roman"/>
          <w:color w:val="000000"/>
        </w:rPr>
        <w:t>€</w:t>
      </w:r>
      <w:r w:rsidRPr="00976704">
        <w:rPr>
          <w:rFonts w:cs="Times New Roman"/>
          <w:color w:val="000000"/>
        </w:rPr>
        <w:t>.</w:t>
      </w:r>
    </w:p>
    <w:p w:rsidR="00EC22D8" w:rsidRPr="00976704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</w:t>
      </w:r>
      <w:r w:rsidRPr="00976704">
        <w:rPr>
          <w:rFonts w:cs="Times New Roman"/>
          <w:bCs/>
          <w:color w:val="000000"/>
        </w:rPr>
        <w:t xml:space="preserve">c. </w:t>
      </w:r>
      <w:r w:rsidRPr="00976704">
        <w:rPr>
          <w:rFonts w:cs="Times New Roman"/>
          <w:color w:val="000000"/>
        </w:rPr>
        <w:t>Déterminer graphiquement les nombres de lots A et de lots B à acquérir</w:t>
      </w:r>
      <w:r>
        <w:rPr>
          <w:rFonts w:cs="Times New Roman"/>
          <w:color w:val="000000"/>
        </w:rPr>
        <w:t xml:space="preserve"> </w:t>
      </w:r>
      <w:r w:rsidRPr="00976704">
        <w:rPr>
          <w:rFonts w:cs="Times New Roman"/>
          <w:color w:val="000000"/>
        </w:rPr>
        <w:t>et installer pour que le bénéfice</w:t>
      </w:r>
      <w:r>
        <w:rPr>
          <w:rFonts w:cs="Times New Roman"/>
          <w:color w:val="000000"/>
        </w:rPr>
        <w:t xml:space="preserve"> </w:t>
      </w:r>
      <w:r w:rsidRPr="00976704">
        <w:rPr>
          <w:rFonts w:cs="Times New Roman"/>
          <w:color w:val="000000"/>
        </w:rPr>
        <w:t>mensuel soit le plus grand possible. Quel</w:t>
      </w:r>
      <w:r>
        <w:rPr>
          <w:rFonts w:cs="Times New Roman"/>
          <w:color w:val="000000"/>
        </w:rPr>
        <w:t xml:space="preserve"> </w:t>
      </w:r>
      <w:r w:rsidRPr="00976704">
        <w:rPr>
          <w:rFonts w:cs="Times New Roman"/>
          <w:color w:val="000000"/>
        </w:rPr>
        <w:t>est ce bénéfice ?</w:t>
      </w: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EC22D8" w:rsidRDefault="00EC22D8">
      <w:p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br w:type="page"/>
      </w: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EC22D8" w:rsidRDefault="00EC22D8" w:rsidP="00EC22D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EC22D8" w:rsidRPr="009E48D6" w:rsidRDefault="00EC22D8" w:rsidP="00EC22D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 w:rsidRPr="009E48D6">
        <w:rPr>
          <w:rFonts w:cs="Times New Roman"/>
          <w:b/>
          <w:bCs/>
          <w:color w:val="000000"/>
        </w:rPr>
        <w:t>ANNEXE</w:t>
      </w:r>
    </w:p>
    <w:p w:rsidR="00EC22D8" w:rsidRPr="009E48D6" w:rsidRDefault="00EC22D8" w:rsidP="00EC22D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 w:rsidRPr="009E48D6">
        <w:rPr>
          <w:rFonts w:cs="Times New Roman"/>
          <w:b/>
          <w:bCs/>
          <w:color w:val="000000"/>
        </w:rPr>
        <w:t>À rendre avec la copie</w:t>
      </w:r>
    </w:p>
    <w:p w:rsidR="00EC22D8" w:rsidRDefault="00EC22D8" w:rsidP="00EC22D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 w:rsidRPr="009E48D6">
        <w:rPr>
          <w:rFonts w:cs="Times New Roman"/>
          <w:b/>
          <w:bCs/>
          <w:color w:val="000000"/>
        </w:rPr>
        <w:t>EXERCICE 4</w:t>
      </w:r>
    </w:p>
    <w:p w:rsidR="00EC22D8" w:rsidRPr="009E48D6" w:rsidRDefault="00EC22D8" w:rsidP="00EC22D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</w:t>
      </w:r>
    </w:p>
    <w:p w:rsidR="00EC22D8" w:rsidRPr="009E48D6" w:rsidRDefault="00EC22D8" w:rsidP="00EC22D8">
      <w:pPr>
        <w:jc w:val="center"/>
        <w:rPr>
          <w:rFonts w:cs="Times New Roman"/>
        </w:rPr>
      </w:pPr>
      <w:r>
        <w:rPr>
          <w:rFonts w:cs="Times New Roman"/>
          <w:noProof/>
          <w:lang w:eastAsia="fr-FR"/>
        </w:rPr>
        <w:drawing>
          <wp:inline distT="0" distB="0" distL="0" distR="0" wp14:anchorId="5DE67823" wp14:editId="6D9BB738">
            <wp:extent cx="5219700" cy="66008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2D8" w:rsidRPr="009E48D6" w:rsidRDefault="00EC22D8" w:rsidP="00976704">
      <w:pPr>
        <w:jc w:val="center"/>
        <w:rPr>
          <w:rFonts w:cs="Times New Roman"/>
        </w:rPr>
      </w:pPr>
    </w:p>
    <w:sectPr w:rsidR="00EC22D8" w:rsidRPr="009E48D6" w:rsidSect="009E48D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8F5" w:rsidRDefault="00ED08F5" w:rsidP="00EC22D8">
      <w:pPr>
        <w:spacing w:line="240" w:lineRule="auto"/>
      </w:pPr>
      <w:r>
        <w:separator/>
      </w:r>
    </w:p>
  </w:endnote>
  <w:endnote w:type="continuationSeparator" w:id="0">
    <w:p w:rsidR="00ED08F5" w:rsidRDefault="00ED08F5" w:rsidP="00EC22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rier-Math-Extensio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talant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D8" w:rsidRPr="00121FFA" w:rsidRDefault="00EC22D8" w:rsidP="00724916">
    <w:pPr>
      <w:pStyle w:val="Pieddepage"/>
      <w:jc w:val="right"/>
    </w:pPr>
    <w:r w:rsidRPr="00121FFA">
      <w:fldChar w:fldCharType="begin"/>
    </w:r>
    <w:r w:rsidRPr="00121FFA">
      <w:instrText xml:space="preserve"> PAGE   \* MERGEFORMAT </w:instrText>
    </w:r>
    <w:r w:rsidRPr="00121FFA">
      <w:fldChar w:fldCharType="separate"/>
    </w:r>
    <w:r>
      <w:rPr>
        <w:noProof/>
      </w:rPr>
      <w:t>5</w:t>
    </w:r>
    <w:r w:rsidRPr="00121FFA">
      <w:fldChar w:fldCharType="end"/>
    </w:r>
    <w:r w:rsidRPr="00121FFA">
      <w:t xml:space="preserve"> / </w:t>
    </w:r>
    <w:fldSimple w:instr=" NUMPAGES   \* MERGEFORMAT ">
      <w:r>
        <w:rPr>
          <w:noProof/>
        </w:rPr>
        <w:t>5</w:t>
      </w:r>
    </w:fldSimple>
  </w:p>
  <w:p w:rsidR="00EC22D8" w:rsidRDefault="00EC22D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8F5" w:rsidRDefault="00ED08F5" w:rsidP="00EC22D8">
      <w:pPr>
        <w:spacing w:line="240" w:lineRule="auto"/>
      </w:pPr>
      <w:r>
        <w:separator/>
      </w:r>
    </w:p>
  </w:footnote>
  <w:footnote w:type="continuationSeparator" w:id="0">
    <w:p w:rsidR="00ED08F5" w:rsidRDefault="00ED08F5" w:rsidP="00EC22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010A0"/>
    <w:multiLevelType w:val="hybridMultilevel"/>
    <w:tmpl w:val="89BEC6F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D6"/>
    <w:rsid w:val="000A0F8A"/>
    <w:rsid w:val="008F22FE"/>
    <w:rsid w:val="0093367F"/>
    <w:rsid w:val="009340E9"/>
    <w:rsid w:val="00976704"/>
    <w:rsid w:val="009E48D6"/>
    <w:rsid w:val="00A31AD1"/>
    <w:rsid w:val="00AF358B"/>
    <w:rsid w:val="00E71EB4"/>
    <w:rsid w:val="00EC22D8"/>
    <w:rsid w:val="00ED08F5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392FB-7BBB-4E4A-AE7F-8552CB55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48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8D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48D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22D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2D8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C22D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2D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1104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CORNETTE</cp:lastModifiedBy>
  <cp:revision>3</cp:revision>
  <dcterms:created xsi:type="dcterms:W3CDTF">2013-02-27T11:04:00Z</dcterms:created>
  <dcterms:modified xsi:type="dcterms:W3CDTF">2013-02-27T11:07:00Z</dcterms:modified>
</cp:coreProperties>
</file>